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41F0D" w:rsidR="000A5F9C" w:rsidP="00641F0D" w:rsidRDefault="00641F0D" w14:paraId="75CAF2A5" w14:textId="039B47B4">
      <w:pPr>
        <w:ind w:left="0"/>
      </w:pPr>
      <w:r>
        <w:rPr>
          <w:u w:val="none"/>
        </w:rPr>
        <w:t xml:space="preserve">                                             </w:t>
      </w:r>
      <w:r>
        <w:t xml:space="preserve">  </w:t>
      </w:r>
      <w:r w:rsidR="002F347C">
        <w:t xml:space="preserve">Year 3 and 4 ‘Home-Learning’ Activities Commencing </w:t>
      </w:r>
      <w:r>
        <w:t>(</w:t>
      </w:r>
      <w:r w:rsidR="5C0D3439">
        <w:t>05.07.20</w:t>
      </w:r>
      <w:r>
        <w:t>)</w:t>
      </w:r>
    </w:p>
    <w:tbl>
      <w:tblPr>
        <w:tblStyle w:val="TableGrid1"/>
        <w:tblW w:w="15444" w:type="dxa"/>
        <w:tblInd w:w="-707" w:type="dxa"/>
        <w:tblCellMar>
          <w:top w:w="56" w:type="dxa"/>
          <w:left w:w="107" w:type="dxa"/>
          <w:right w:w="36" w:type="dxa"/>
        </w:tblCellMar>
        <w:tblLook w:val="04A0" w:firstRow="1" w:lastRow="0" w:firstColumn="1" w:lastColumn="0" w:noHBand="0" w:noVBand="1"/>
      </w:tblPr>
      <w:tblGrid>
        <w:gridCol w:w="848"/>
        <w:gridCol w:w="5247"/>
        <w:gridCol w:w="4536"/>
        <w:gridCol w:w="4813"/>
      </w:tblGrid>
      <w:tr w:rsidRPr="00807378" w:rsidR="000A5F9C" w:rsidTr="0F0CBA97" w14:paraId="28510D25" w14:textId="77777777">
        <w:trPr>
          <w:trHeight w:val="1012"/>
        </w:trPr>
        <w:tc>
          <w:tcPr>
            <w:tcW w:w="8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807378" w:rsidR="000A5F9C" w:rsidRDefault="002F347C" w14:paraId="29D6B04F" w14:textId="77777777">
            <w:pPr>
              <w:ind w:left="0" w:right="24"/>
              <w:jc w:val="center"/>
              <w:rPr>
                <w:sz w:val="18"/>
                <w:szCs w:val="18"/>
              </w:rPr>
            </w:pPr>
            <w:r w:rsidRPr="00807378">
              <w:rPr>
                <w:sz w:val="18"/>
                <w:szCs w:val="18"/>
                <w:u w:val="none"/>
              </w:rPr>
              <w:t xml:space="preserve"> </w:t>
            </w:r>
          </w:p>
        </w:tc>
        <w:tc>
          <w:tcPr>
            <w:tcW w:w="52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807378" w:rsidR="000A5F9C" w:rsidP="00BC5C47" w:rsidRDefault="002F347C" w14:paraId="4C47D0C2" w14:textId="77777777">
            <w:pPr>
              <w:ind w:left="0" w:right="81"/>
              <w:jc w:val="center"/>
              <w:rPr>
                <w:sz w:val="18"/>
                <w:szCs w:val="18"/>
              </w:rPr>
            </w:pPr>
            <w:r w:rsidRPr="00807378">
              <w:rPr>
                <w:sz w:val="18"/>
                <w:szCs w:val="18"/>
                <w:u w:val="none"/>
              </w:rPr>
              <w:t>English Task</w:t>
            </w:r>
          </w:p>
          <w:p w:rsidRPr="00807378" w:rsidR="000A5F9C" w:rsidP="00BC5C47" w:rsidRDefault="002F347C" w14:paraId="25602DDB" w14:textId="77777777">
            <w:pPr>
              <w:ind w:left="0" w:right="80"/>
              <w:jc w:val="center"/>
              <w:rPr>
                <w:sz w:val="18"/>
                <w:szCs w:val="18"/>
              </w:rPr>
            </w:pPr>
            <w:r w:rsidRPr="00807378">
              <w:rPr>
                <w:sz w:val="18"/>
                <w:szCs w:val="18"/>
                <w:u w:val="none"/>
              </w:rPr>
              <w:t xml:space="preserve">Each task should take </w:t>
            </w:r>
            <w:r w:rsidRPr="00807378">
              <w:rPr>
                <w:b/>
                <w:sz w:val="18"/>
                <w:szCs w:val="18"/>
                <w:u w:val="none"/>
              </w:rPr>
              <w:t>no longer</w:t>
            </w:r>
            <w:r w:rsidRPr="00807378">
              <w:rPr>
                <w:sz w:val="18"/>
                <w:szCs w:val="18"/>
                <w:u w:val="none"/>
              </w:rPr>
              <w:t xml:space="preserve"> than an hour.</w:t>
            </w:r>
          </w:p>
          <w:p w:rsidRPr="00807378" w:rsidR="000A5F9C" w:rsidP="00BC5C47" w:rsidRDefault="000A5F9C" w14:paraId="672A6659" w14:textId="77777777">
            <w:pPr>
              <w:ind w:left="0"/>
              <w:jc w:val="center"/>
              <w:rPr>
                <w:sz w:val="18"/>
                <w:szCs w:val="18"/>
              </w:rPr>
            </w:pP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807378" w:rsidR="000A5F9C" w:rsidP="00BC5C47" w:rsidRDefault="002F347C" w14:paraId="65E9AEBA" w14:textId="77777777">
            <w:pPr>
              <w:ind w:left="0" w:right="81"/>
              <w:jc w:val="center"/>
              <w:rPr>
                <w:sz w:val="18"/>
                <w:szCs w:val="18"/>
              </w:rPr>
            </w:pPr>
            <w:r w:rsidRPr="00807378">
              <w:rPr>
                <w:sz w:val="18"/>
                <w:szCs w:val="18"/>
                <w:u w:val="none"/>
              </w:rPr>
              <w:t>Maths Task</w:t>
            </w:r>
          </w:p>
          <w:p w:rsidRPr="00807378" w:rsidR="000A5F9C" w:rsidP="00BC5C47" w:rsidRDefault="002F347C" w14:paraId="45CF03DE" w14:textId="77777777">
            <w:pPr>
              <w:ind w:left="0" w:right="78"/>
              <w:jc w:val="center"/>
              <w:rPr>
                <w:sz w:val="18"/>
                <w:szCs w:val="18"/>
              </w:rPr>
            </w:pPr>
            <w:r w:rsidRPr="00807378">
              <w:rPr>
                <w:sz w:val="18"/>
                <w:szCs w:val="18"/>
                <w:u w:val="none"/>
              </w:rPr>
              <w:t xml:space="preserve">Each task should take </w:t>
            </w:r>
            <w:r w:rsidRPr="00807378">
              <w:rPr>
                <w:b/>
                <w:sz w:val="18"/>
                <w:szCs w:val="18"/>
                <w:u w:val="none"/>
              </w:rPr>
              <w:t xml:space="preserve">no longer </w:t>
            </w:r>
            <w:r w:rsidRPr="00807378">
              <w:rPr>
                <w:sz w:val="18"/>
                <w:szCs w:val="18"/>
                <w:u w:val="none"/>
              </w:rPr>
              <w:t>than an hour.</w:t>
            </w:r>
          </w:p>
        </w:tc>
        <w:tc>
          <w:tcPr>
            <w:tcW w:w="48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807378" w:rsidR="000A5F9C" w:rsidP="00BC5C47" w:rsidRDefault="002F347C" w14:paraId="7DEA879D" w14:textId="77777777">
            <w:pPr>
              <w:ind w:left="0" w:right="79"/>
              <w:jc w:val="center"/>
              <w:rPr>
                <w:sz w:val="18"/>
                <w:szCs w:val="18"/>
              </w:rPr>
            </w:pPr>
            <w:r w:rsidRPr="00807378">
              <w:rPr>
                <w:sz w:val="18"/>
                <w:szCs w:val="18"/>
                <w:u w:val="none"/>
              </w:rPr>
              <w:t>Extra Task</w:t>
            </w:r>
          </w:p>
          <w:p w:rsidRPr="00807378" w:rsidR="000A5F9C" w:rsidP="00BC5C47" w:rsidRDefault="002F347C" w14:paraId="14DFF406" w14:textId="77777777">
            <w:pPr>
              <w:ind w:left="0" w:right="77"/>
              <w:jc w:val="center"/>
              <w:rPr>
                <w:sz w:val="18"/>
                <w:szCs w:val="18"/>
              </w:rPr>
            </w:pPr>
            <w:r w:rsidRPr="00807378">
              <w:rPr>
                <w:sz w:val="18"/>
                <w:szCs w:val="18"/>
                <w:u w:val="none"/>
              </w:rPr>
              <w:t xml:space="preserve">Each task should take </w:t>
            </w:r>
            <w:r w:rsidRPr="00807378">
              <w:rPr>
                <w:b/>
                <w:sz w:val="18"/>
                <w:szCs w:val="18"/>
                <w:u w:val="none"/>
              </w:rPr>
              <w:t>no longer</w:t>
            </w:r>
            <w:r w:rsidRPr="00807378">
              <w:rPr>
                <w:sz w:val="18"/>
                <w:szCs w:val="18"/>
                <w:u w:val="none"/>
              </w:rPr>
              <w:t xml:space="preserve"> than an hour.</w:t>
            </w:r>
          </w:p>
        </w:tc>
      </w:tr>
      <w:tr w:rsidRPr="00807378" w:rsidR="000A5F9C" w:rsidTr="0F0CBA97" w14:paraId="320514C3" w14:textId="77777777">
        <w:trPr>
          <w:trHeight w:val="1265"/>
        </w:trPr>
        <w:tc>
          <w:tcPr>
            <w:tcW w:w="8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807378" w:rsidR="000A5F9C" w:rsidRDefault="002F347C" w14:paraId="5753C800" w14:textId="77777777">
            <w:pPr>
              <w:ind w:left="0" w:right="77"/>
              <w:jc w:val="center"/>
              <w:rPr>
                <w:sz w:val="18"/>
                <w:szCs w:val="18"/>
              </w:rPr>
            </w:pPr>
            <w:r w:rsidRPr="00807378">
              <w:rPr>
                <w:sz w:val="18"/>
                <w:szCs w:val="18"/>
                <w:u w:val="none"/>
              </w:rPr>
              <w:t xml:space="preserve">Mon </w:t>
            </w:r>
          </w:p>
        </w:tc>
        <w:tc>
          <w:tcPr>
            <w:tcW w:w="52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07378" w:rsidR="00C229D0" w:rsidP="00807378" w:rsidRDefault="00B11A1C" w14:paraId="604DF748" w14:textId="77777777">
            <w:pPr>
              <w:ind w:left="0" w:right="85"/>
              <w:rPr>
                <w:sz w:val="18"/>
                <w:szCs w:val="18"/>
              </w:rPr>
            </w:pPr>
            <w:r>
              <w:rPr>
                <w:b/>
                <w:sz w:val="18"/>
                <w:szCs w:val="18"/>
                <w:u w:val="none"/>
              </w:rPr>
              <w:t>1a.</w:t>
            </w:r>
            <w:r w:rsidRPr="00807378" w:rsidR="00807378">
              <w:rPr>
                <w:b/>
                <w:sz w:val="18"/>
                <w:szCs w:val="18"/>
                <w:u w:val="none"/>
              </w:rPr>
              <w:t xml:space="preserve"> </w:t>
            </w:r>
            <w:r w:rsidRPr="00807378" w:rsidR="00C229D0">
              <w:rPr>
                <w:b/>
                <w:sz w:val="18"/>
                <w:szCs w:val="18"/>
                <w:u w:val="none"/>
              </w:rPr>
              <w:t xml:space="preserve">Spelling Activity - </w:t>
            </w:r>
            <w:r w:rsidRPr="00807378" w:rsidR="00C229D0">
              <w:rPr>
                <w:sz w:val="18"/>
                <w:szCs w:val="18"/>
                <w:u w:val="none"/>
              </w:rPr>
              <w:t>spellings have been set as a 2Do on Purple Mash.</w:t>
            </w:r>
          </w:p>
          <w:p w:rsidR="00B11A1C" w:rsidP="00B11A1C" w:rsidRDefault="00C229D0" w14:paraId="29655AC3" w14:textId="77777777">
            <w:pPr>
              <w:spacing w:after="2" w:line="238" w:lineRule="auto"/>
              <w:ind w:left="0"/>
              <w:rPr>
                <w:sz w:val="18"/>
                <w:szCs w:val="18"/>
                <w:u w:val="none"/>
              </w:rPr>
            </w:pPr>
            <w:r w:rsidRPr="00807378">
              <w:rPr>
                <w:sz w:val="18"/>
                <w:szCs w:val="18"/>
                <w:u w:val="none"/>
              </w:rPr>
              <w:t>Practise the spellings on the ‘</w:t>
            </w:r>
            <w:r w:rsidRPr="00807378">
              <w:rPr>
                <w:b/>
                <w:sz w:val="18"/>
                <w:szCs w:val="18"/>
                <w:u w:val="none"/>
              </w:rPr>
              <w:t>LSCWC sheet’</w:t>
            </w:r>
            <w:r w:rsidRPr="00807378">
              <w:rPr>
                <w:sz w:val="18"/>
                <w:szCs w:val="18"/>
                <w:u w:val="none"/>
              </w:rPr>
              <w:t xml:space="preserve"> (choose the correct year group) </w:t>
            </w:r>
          </w:p>
          <w:p w:rsidR="00B0654E" w:rsidP="00B11A1C" w:rsidRDefault="00C229D0" w14:paraId="4D091DF3" w14:textId="77777777">
            <w:pPr>
              <w:spacing w:after="2" w:line="238" w:lineRule="auto"/>
              <w:ind w:left="0"/>
              <w:rPr>
                <w:b/>
                <w:sz w:val="18"/>
                <w:szCs w:val="18"/>
                <w:u w:val="none"/>
              </w:rPr>
            </w:pPr>
            <w:r w:rsidRPr="00807378">
              <w:rPr>
                <w:b/>
                <w:sz w:val="18"/>
                <w:szCs w:val="18"/>
                <w:u w:val="none"/>
              </w:rPr>
              <w:t>Grapes and Apples</w:t>
            </w:r>
            <w:r w:rsidRPr="00807378">
              <w:rPr>
                <w:sz w:val="18"/>
                <w:szCs w:val="18"/>
                <w:u w:val="none"/>
              </w:rPr>
              <w:t xml:space="preserve"> spellers – practise </w:t>
            </w:r>
            <w:r w:rsidRPr="00807378">
              <w:rPr>
                <w:b/>
                <w:sz w:val="18"/>
                <w:szCs w:val="18"/>
                <w:u w:val="none"/>
              </w:rPr>
              <w:t>your LSCWC sheet and 2Dos.</w:t>
            </w:r>
          </w:p>
          <w:p w:rsidR="00B11A1C" w:rsidP="00B11A1C" w:rsidRDefault="00B11A1C" w14:paraId="7857210E" w14:textId="1FDD076A">
            <w:pPr>
              <w:spacing w:after="2" w:line="238" w:lineRule="auto"/>
              <w:ind w:left="0"/>
              <w:rPr>
                <w:b/>
                <w:sz w:val="18"/>
                <w:szCs w:val="18"/>
                <w:u w:val="none"/>
              </w:rPr>
            </w:pPr>
            <w:r>
              <w:rPr>
                <w:b/>
                <w:sz w:val="18"/>
                <w:szCs w:val="18"/>
                <w:u w:val="none"/>
              </w:rPr>
              <w:t xml:space="preserve">1b. Grammar Activity </w:t>
            </w:r>
            <w:r w:rsidR="00FE6605">
              <w:rPr>
                <w:b/>
                <w:sz w:val="18"/>
                <w:szCs w:val="18"/>
                <w:u w:val="none"/>
              </w:rPr>
              <w:t>–</w:t>
            </w:r>
            <w:r>
              <w:rPr>
                <w:b/>
                <w:sz w:val="18"/>
                <w:szCs w:val="18"/>
                <w:u w:val="none"/>
              </w:rPr>
              <w:t xml:space="preserve"> </w:t>
            </w:r>
            <w:r w:rsidR="00FE6605">
              <w:rPr>
                <w:b/>
                <w:sz w:val="18"/>
                <w:szCs w:val="18"/>
                <w:u w:val="none"/>
              </w:rPr>
              <w:t>Apostrophes for Possession</w:t>
            </w:r>
          </w:p>
          <w:p w:rsidRPr="003461A8" w:rsidR="00B11A1C" w:rsidP="00B11A1C" w:rsidRDefault="00FE6605" w14:paraId="0A37501D" w14:textId="52C74526">
            <w:pPr>
              <w:spacing w:after="2" w:line="238" w:lineRule="auto"/>
              <w:ind w:left="0"/>
              <w:rPr>
                <w:sz w:val="18"/>
                <w:szCs w:val="18"/>
                <w:u w:val="none"/>
              </w:rPr>
            </w:pPr>
            <w:r w:rsidRPr="00FE6605">
              <w:rPr>
                <w:sz w:val="18"/>
                <w:szCs w:val="18"/>
                <w:u w:val="none"/>
              </w:rPr>
              <w:t xml:space="preserve">Look at the </w:t>
            </w:r>
            <w:r w:rsidRPr="00FE6605">
              <w:rPr>
                <w:b/>
                <w:sz w:val="18"/>
                <w:szCs w:val="18"/>
                <w:u w:val="none"/>
              </w:rPr>
              <w:t>Power Point</w:t>
            </w:r>
            <w:r w:rsidRPr="00FE6605">
              <w:rPr>
                <w:sz w:val="18"/>
                <w:szCs w:val="18"/>
                <w:u w:val="none"/>
              </w:rPr>
              <w:t xml:space="preserve"> and complete the activity sheet – choose level 1 or level 2.</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81EC8" w:rsidR="000A5F9C" w:rsidP="0F0CBA97" w:rsidRDefault="00807378" w14:paraId="35503A21" w14:textId="0180152D">
            <w:pPr>
              <w:ind w:left="0" w:right="23"/>
              <w:rPr>
                <w:b w:val="1"/>
                <w:bCs w:val="1"/>
                <w:sz w:val="18"/>
                <w:szCs w:val="18"/>
                <w:u w:val="none"/>
              </w:rPr>
            </w:pPr>
            <w:r w:rsidRPr="0F0CBA97" w:rsidR="00807378">
              <w:rPr>
                <w:b w:val="1"/>
                <w:bCs w:val="1"/>
                <w:sz w:val="18"/>
                <w:szCs w:val="18"/>
                <w:u w:val="none"/>
              </w:rPr>
              <w:t xml:space="preserve">1. </w:t>
            </w:r>
            <w:r w:rsidRPr="0F0CBA97" w:rsidR="00670557">
              <w:rPr>
                <w:b w:val="1"/>
                <w:bCs w:val="1"/>
                <w:sz w:val="18"/>
                <w:szCs w:val="18"/>
                <w:u w:val="none"/>
              </w:rPr>
              <w:t xml:space="preserve">Number Skills </w:t>
            </w:r>
            <w:r w:rsidRPr="0F0CBA97" w:rsidR="00381EC8">
              <w:rPr>
                <w:b w:val="1"/>
                <w:bCs w:val="1"/>
                <w:sz w:val="18"/>
                <w:szCs w:val="18"/>
                <w:u w:val="none"/>
              </w:rPr>
              <w:t>–</w:t>
            </w:r>
            <w:r w:rsidRPr="0F0CBA97" w:rsidR="00670557">
              <w:rPr>
                <w:b w:val="1"/>
                <w:bCs w:val="1"/>
                <w:sz w:val="18"/>
                <w:szCs w:val="18"/>
                <w:u w:val="none"/>
              </w:rPr>
              <w:t xml:space="preserve"> </w:t>
            </w:r>
            <w:r w:rsidRPr="0F0CBA97" w:rsidR="5F9A82C3">
              <w:rPr>
                <w:b w:val="1"/>
                <w:bCs w:val="1"/>
                <w:sz w:val="18"/>
                <w:szCs w:val="18"/>
                <w:u w:val="none"/>
              </w:rPr>
              <w:t>Addition and Subtraction</w:t>
            </w:r>
          </w:p>
          <w:p w:rsidRPr="00381EC8" w:rsidR="000A5F9C" w:rsidP="0F0CBA97" w:rsidRDefault="00807378" w14:paraId="473D3FFC" w14:textId="2E1FD6BF">
            <w:pPr>
              <w:pStyle w:val="Normal"/>
              <w:ind w:left="0" w:right="23"/>
              <w:rPr>
                <w:b w:val="1"/>
                <w:bCs w:val="1"/>
                <w:sz w:val="18"/>
                <w:szCs w:val="18"/>
                <w:u w:val="none"/>
              </w:rPr>
            </w:pPr>
            <w:r w:rsidRPr="0F0CBA97" w:rsidR="5F9A82C3">
              <w:rPr>
                <w:b w:val="0"/>
                <w:bCs w:val="0"/>
                <w:sz w:val="18"/>
                <w:szCs w:val="18"/>
                <w:u w:val="none"/>
              </w:rPr>
              <w:t>Revisit column addition and subtraction using decimals.</w:t>
            </w:r>
          </w:p>
          <w:p w:rsidRPr="00381EC8" w:rsidR="000A5F9C" w:rsidP="0F0CBA97" w:rsidRDefault="00807378" w14:paraId="1CEDFF74" w14:textId="296D4F10">
            <w:pPr>
              <w:pStyle w:val="Normal"/>
              <w:ind w:left="0" w:right="23"/>
              <w:rPr>
                <w:b w:val="0"/>
                <w:bCs w:val="0"/>
                <w:sz w:val="18"/>
                <w:szCs w:val="18"/>
                <w:u w:val="none"/>
              </w:rPr>
            </w:pPr>
            <w:r w:rsidRPr="0F0CBA97" w:rsidR="7F44AAB7">
              <w:rPr>
                <w:b w:val="0"/>
                <w:bCs w:val="0"/>
                <w:color w:val="FF0000"/>
                <w:sz w:val="18"/>
                <w:szCs w:val="18"/>
                <w:u w:val="none"/>
              </w:rPr>
              <w:t>Mrs Wild’s Video Lesson</w:t>
            </w:r>
          </w:p>
        </w:tc>
        <w:tc>
          <w:tcPr>
            <w:tcW w:w="4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A5F9C" w:rsidP="006600AE" w:rsidRDefault="002F347C" w14:paraId="20E9FE00" w14:textId="2D5ED7D6">
            <w:pPr>
              <w:ind w:left="0" w:right="78"/>
              <w:rPr>
                <w:b/>
                <w:sz w:val="18"/>
                <w:szCs w:val="18"/>
                <w:u w:val="none"/>
              </w:rPr>
            </w:pPr>
            <w:r w:rsidRPr="00807378">
              <w:rPr>
                <w:b/>
                <w:sz w:val="18"/>
                <w:szCs w:val="18"/>
                <w:u w:val="none"/>
              </w:rPr>
              <w:t>Topic</w:t>
            </w:r>
            <w:r w:rsidR="00B11A1C">
              <w:rPr>
                <w:b/>
                <w:sz w:val="18"/>
                <w:szCs w:val="18"/>
                <w:u w:val="none"/>
              </w:rPr>
              <w:t xml:space="preserve"> – Ancient Greece</w:t>
            </w:r>
            <w:r w:rsidR="006600AE">
              <w:rPr>
                <w:b/>
                <w:sz w:val="18"/>
                <w:szCs w:val="18"/>
                <w:u w:val="none"/>
              </w:rPr>
              <w:t xml:space="preserve"> Word</w:t>
            </w:r>
            <w:r w:rsidR="009016B3">
              <w:rPr>
                <w:b/>
                <w:sz w:val="18"/>
                <w:szCs w:val="18"/>
                <w:u w:val="none"/>
              </w:rPr>
              <w:t xml:space="preserve"> S</w:t>
            </w:r>
            <w:r w:rsidR="006600AE">
              <w:rPr>
                <w:b/>
                <w:sz w:val="18"/>
                <w:szCs w:val="18"/>
                <w:u w:val="none"/>
              </w:rPr>
              <w:t>earch</w:t>
            </w:r>
          </w:p>
          <w:p w:rsidR="009016B3" w:rsidP="006600AE" w:rsidRDefault="009016B3" w14:paraId="0897F08B" w14:textId="77777777">
            <w:pPr>
              <w:ind w:left="0" w:right="78"/>
              <w:rPr>
                <w:b/>
                <w:sz w:val="18"/>
                <w:szCs w:val="18"/>
                <w:u w:val="none"/>
              </w:rPr>
            </w:pPr>
          </w:p>
          <w:p w:rsidR="009016B3" w:rsidP="006600AE" w:rsidRDefault="006600AE" w14:paraId="616F16A5" w14:textId="3303B8DD">
            <w:pPr>
              <w:ind w:left="0" w:right="78"/>
              <w:rPr>
                <w:sz w:val="18"/>
                <w:szCs w:val="18"/>
                <w:u w:val="none"/>
                <w:lang w:val="en-US"/>
              </w:rPr>
            </w:pPr>
            <w:r w:rsidRPr="009016B3">
              <w:rPr>
                <w:sz w:val="18"/>
                <w:szCs w:val="18"/>
                <w:u w:val="none"/>
                <w:lang w:val="en-US"/>
              </w:rPr>
              <w:t xml:space="preserve">Find </w:t>
            </w:r>
            <w:r w:rsidR="009016B3">
              <w:rPr>
                <w:sz w:val="18"/>
                <w:szCs w:val="18"/>
                <w:u w:val="none"/>
                <w:lang w:val="en-US"/>
              </w:rPr>
              <w:t xml:space="preserve">the </w:t>
            </w:r>
            <w:r w:rsidRPr="009016B3" w:rsidR="009016B3">
              <w:rPr>
                <w:sz w:val="18"/>
                <w:szCs w:val="18"/>
                <w:u w:val="none"/>
                <w:lang w:val="en-US"/>
              </w:rPr>
              <w:t>Greek words in the Word</w:t>
            </w:r>
            <w:r w:rsidR="009016B3">
              <w:rPr>
                <w:sz w:val="18"/>
                <w:szCs w:val="18"/>
                <w:u w:val="none"/>
                <w:lang w:val="en-US"/>
              </w:rPr>
              <w:t xml:space="preserve"> S</w:t>
            </w:r>
            <w:r w:rsidRPr="009016B3" w:rsidR="009016B3">
              <w:rPr>
                <w:sz w:val="18"/>
                <w:szCs w:val="18"/>
                <w:u w:val="none"/>
                <w:lang w:val="en-US"/>
              </w:rPr>
              <w:t xml:space="preserve">earch. </w:t>
            </w:r>
          </w:p>
          <w:p w:rsidR="009016B3" w:rsidP="006600AE" w:rsidRDefault="009016B3" w14:paraId="537DF85E" w14:textId="77777777">
            <w:pPr>
              <w:ind w:left="0" w:right="78"/>
              <w:rPr>
                <w:sz w:val="18"/>
                <w:szCs w:val="18"/>
                <w:u w:val="none"/>
                <w:lang w:val="en-US"/>
              </w:rPr>
            </w:pPr>
            <w:r w:rsidRPr="009016B3">
              <w:rPr>
                <w:sz w:val="18"/>
                <w:szCs w:val="18"/>
                <w:u w:val="none"/>
                <w:lang w:val="en-US"/>
              </w:rPr>
              <w:t>Now complete the missing words in the passage</w:t>
            </w:r>
            <w:r>
              <w:rPr>
                <w:sz w:val="18"/>
                <w:szCs w:val="18"/>
                <w:u w:val="none"/>
                <w:lang w:val="en-US"/>
              </w:rPr>
              <w:t xml:space="preserve"> by using the words that you have found.</w:t>
            </w:r>
            <w:r w:rsidRPr="009016B3">
              <w:rPr>
                <w:sz w:val="18"/>
                <w:szCs w:val="18"/>
                <w:u w:val="none"/>
                <w:lang w:val="en-US"/>
              </w:rPr>
              <w:t xml:space="preserve"> </w:t>
            </w:r>
          </w:p>
          <w:p w:rsidRPr="009016B3" w:rsidR="006600AE" w:rsidP="006600AE" w:rsidRDefault="009016B3" w14:paraId="5DAB6C7B" w14:textId="384085E3">
            <w:pPr>
              <w:ind w:left="0" w:right="78"/>
              <w:rPr>
                <w:sz w:val="18"/>
                <w:szCs w:val="18"/>
                <w:u w:val="none"/>
                <w:lang w:val="en-US"/>
              </w:rPr>
            </w:pPr>
            <w:r w:rsidRPr="009016B3">
              <w:rPr>
                <w:sz w:val="18"/>
                <w:szCs w:val="18"/>
                <w:u w:val="none"/>
                <w:lang w:val="en-US"/>
              </w:rPr>
              <w:t xml:space="preserve">Check your answers </w:t>
            </w:r>
            <w:r>
              <w:rPr>
                <w:sz w:val="18"/>
                <w:szCs w:val="18"/>
                <w:u w:val="none"/>
                <w:lang w:val="en-US"/>
              </w:rPr>
              <w:t xml:space="preserve">by </w:t>
            </w:r>
            <w:r w:rsidRPr="009016B3">
              <w:rPr>
                <w:sz w:val="18"/>
                <w:szCs w:val="18"/>
                <w:u w:val="none"/>
                <w:lang w:val="en-US"/>
              </w:rPr>
              <w:t xml:space="preserve">using the </w:t>
            </w:r>
            <w:r>
              <w:rPr>
                <w:sz w:val="18"/>
                <w:szCs w:val="18"/>
                <w:u w:val="none"/>
                <w:lang w:val="en-US"/>
              </w:rPr>
              <w:t xml:space="preserve">given </w:t>
            </w:r>
            <w:r w:rsidRPr="009016B3">
              <w:rPr>
                <w:sz w:val="18"/>
                <w:szCs w:val="18"/>
                <w:u w:val="none"/>
                <w:lang w:val="en-US"/>
              </w:rPr>
              <w:t>answer sheet.</w:t>
            </w:r>
          </w:p>
        </w:tc>
      </w:tr>
      <w:tr w:rsidRPr="00807378" w:rsidR="000A5F9C" w:rsidTr="0F0CBA97" w14:paraId="7F61E360" w14:textId="77777777">
        <w:trPr>
          <w:trHeight w:val="1764"/>
        </w:trPr>
        <w:tc>
          <w:tcPr>
            <w:tcW w:w="8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807378" w:rsidR="000A5F9C" w:rsidRDefault="002F347C" w14:paraId="53417F51" w14:textId="77777777">
            <w:pPr>
              <w:ind w:left="0" w:right="79"/>
              <w:jc w:val="center"/>
              <w:rPr>
                <w:sz w:val="18"/>
                <w:szCs w:val="18"/>
              </w:rPr>
            </w:pPr>
            <w:r w:rsidRPr="00807378">
              <w:rPr>
                <w:sz w:val="18"/>
                <w:szCs w:val="18"/>
                <w:u w:val="none"/>
              </w:rPr>
              <w:t xml:space="preserve">Tues </w:t>
            </w:r>
          </w:p>
        </w:tc>
        <w:tc>
          <w:tcPr>
            <w:tcW w:w="52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A5F9C" w:rsidP="00B11A1C" w:rsidRDefault="00807378" w14:paraId="3A3C26F3" w14:textId="77777777">
            <w:pPr>
              <w:spacing w:after="2" w:line="238" w:lineRule="auto"/>
              <w:ind w:left="0"/>
              <w:rPr>
                <w:b/>
                <w:sz w:val="18"/>
                <w:szCs w:val="18"/>
                <w:u w:val="none"/>
              </w:rPr>
            </w:pPr>
            <w:r w:rsidRPr="00807378">
              <w:rPr>
                <w:b/>
                <w:sz w:val="18"/>
                <w:szCs w:val="18"/>
                <w:u w:val="none"/>
              </w:rPr>
              <w:t xml:space="preserve">2. </w:t>
            </w:r>
            <w:r w:rsidRPr="00807378" w:rsidR="00B11A1C">
              <w:rPr>
                <w:b/>
                <w:sz w:val="18"/>
                <w:szCs w:val="18"/>
                <w:u w:val="none"/>
              </w:rPr>
              <w:t>Reading Comprehension</w:t>
            </w:r>
            <w:r w:rsidR="00FE6605">
              <w:rPr>
                <w:b/>
                <w:sz w:val="18"/>
                <w:szCs w:val="18"/>
                <w:u w:val="none"/>
              </w:rPr>
              <w:t xml:space="preserve"> – Planet Earth</w:t>
            </w:r>
          </w:p>
          <w:p w:rsidRPr="00FE6605" w:rsidR="00FE6605" w:rsidP="00B11A1C" w:rsidRDefault="00FE6605" w14:paraId="7E0F1919" w14:textId="0963F15F">
            <w:pPr>
              <w:spacing w:after="2" w:line="238" w:lineRule="auto"/>
              <w:ind w:left="0"/>
              <w:rPr>
                <w:sz w:val="18"/>
                <w:szCs w:val="18"/>
                <w:u w:val="none"/>
              </w:rPr>
            </w:pPr>
            <w:r w:rsidRPr="00FE6605">
              <w:rPr>
                <w:sz w:val="18"/>
                <w:szCs w:val="18"/>
                <w:u w:val="none"/>
              </w:rPr>
              <w:t xml:space="preserve">Read the passage </w:t>
            </w:r>
            <w:r w:rsidRPr="00FE6605">
              <w:rPr>
                <w:b/>
                <w:sz w:val="18"/>
                <w:szCs w:val="18"/>
                <w:u w:val="none"/>
              </w:rPr>
              <w:t>Planet Earth</w:t>
            </w:r>
            <w:r w:rsidRPr="00FE6605">
              <w:rPr>
                <w:sz w:val="18"/>
                <w:szCs w:val="18"/>
                <w:u w:val="none"/>
              </w:rPr>
              <w:t xml:space="preserve"> to find out about our wonderful planet. Answer the comprehensions to check your understanding. There are 3 levels – L3 is the trickiest.</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81EC8" w:rsidR="000A5F9C" w:rsidP="0F0CBA97" w:rsidRDefault="00807378" w14:paraId="7BE30624" w14:textId="5FCBCAF2">
            <w:pPr>
              <w:ind w:left="0" w:right="23"/>
              <w:rPr>
                <w:b w:val="1"/>
                <w:bCs w:val="1"/>
                <w:sz w:val="18"/>
                <w:szCs w:val="18"/>
                <w:u w:val="none"/>
              </w:rPr>
            </w:pPr>
            <w:r w:rsidRPr="0F0CBA97" w:rsidR="00807378">
              <w:rPr>
                <w:b w:val="1"/>
                <w:bCs w:val="1"/>
                <w:sz w:val="18"/>
                <w:szCs w:val="18"/>
                <w:u w:val="none"/>
              </w:rPr>
              <w:t xml:space="preserve">2. </w:t>
            </w:r>
            <w:r w:rsidRPr="0F0CBA97" w:rsidR="00670557">
              <w:rPr>
                <w:b w:val="1"/>
                <w:bCs w:val="1"/>
                <w:sz w:val="18"/>
                <w:szCs w:val="18"/>
                <w:u w:val="none"/>
              </w:rPr>
              <w:t xml:space="preserve">Problem Solving </w:t>
            </w:r>
            <w:r w:rsidRPr="0F0CBA97" w:rsidR="6F3E74D0">
              <w:rPr>
                <w:b w:val="1"/>
                <w:bCs w:val="1"/>
                <w:sz w:val="18"/>
                <w:szCs w:val="18"/>
                <w:u w:val="none"/>
              </w:rPr>
              <w:t>Using Measures and Decimals</w:t>
            </w:r>
          </w:p>
          <w:p w:rsidRPr="00807378" w:rsidR="00C229D0" w:rsidP="00807378" w:rsidRDefault="00C229D0" w14:paraId="02EB378F" w14:textId="3A514512">
            <w:pPr>
              <w:ind w:left="0" w:right="83"/>
              <w:rPr>
                <w:sz w:val="18"/>
                <w:szCs w:val="18"/>
                <w:u w:val="none"/>
              </w:rPr>
            </w:pPr>
            <w:r w:rsidRPr="0F0CBA97" w:rsidR="6F3E74D0">
              <w:rPr>
                <w:sz w:val="18"/>
                <w:szCs w:val="18"/>
                <w:u w:val="none"/>
              </w:rPr>
              <w:t>Use RUCSAC to solve the word problems. Some of these will have decimals as part of the calculations.</w:t>
            </w:r>
          </w:p>
          <w:p w:rsidRPr="00807378" w:rsidR="00C229D0" w:rsidP="00807378" w:rsidRDefault="00C229D0" w14:paraId="6A05A809" w14:textId="77777777">
            <w:pPr>
              <w:ind w:left="0" w:right="83"/>
              <w:rPr>
                <w:sz w:val="18"/>
                <w:szCs w:val="18"/>
                <w:u w:val="none"/>
              </w:rPr>
            </w:pPr>
          </w:p>
          <w:p w:rsidRPr="00807378" w:rsidR="00C229D0" w:rsidP="00807378" w:rsidRDefault="00C229D0" w14:paraId="5A39BBE3" w14:textId="77777777">
            <w:pPr>
              <w:ind w:left="0" w:right="83"/>
              <w:rPr>
                <w:sz w:val="18"/>
                <w:szCs w:val="18"/>
                <w:u w:val="none"/>
              </w:rPr>
            </w:pPr>
          </w:p>
          <w:p w:rsidRPr="00807378" w:rsidR="000A5F9C" w:rsidP="00807378" w:rsidRDefault="00364175" w14:paraId="2F5C6759" w14:textId="77777777">
            <w:pPr>
              <w:ind w:left="0" w:right="83"/>
              <w:rPr>
                <w:sz w:val="18"/>
                <w:szCs w:val="18"/>
                <w:u w:val="none"/>
              </w:rPr>
            </w:pPr>
            <w:r w:rsidRPr="00807378">
              <w:rPr>
                <w:sz w:val="18"/>
                <w:szCs w:val="18"/>
                <w:u w:val="none"/>
              </w:rPr>
              <w:t>Monster Multiplication – set as a 2Do on Purple Mash</w:t>
            </w:r>
          </w:p>
        </w:tc>
        <w:tc>
          <w:tcPr>
            <w:tcW w:w="4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07378" w:rsidR="00C229D0" w:rsidP="00807378" w:rsidRDefault="002F347C" w14:paraId="75B19E34" w14:textId="77777777">
            <w:pPr>
              <w:ind w:left="0" w:right="79"/>
              <w:rPr>
                <w:b/>
                <w:sz w:val="18"/>
                <w:szCs w:val="18"/>
                <w:u w:val="none"/>
              </w:rPr>
            </w:pPr>
            <w:r w:rsidRPr="00807378">
              <w:rPr>
                <w:b/>
                <w:sz w:val="18"/>
                <w:szCs w:val="18"/>
                <w:u w:val="none"/>
              </w:rPr>
              <w:t>Art</w:t>
            </w:r>
            <w:r w:rsidR="00807378">
              <w:rPr>
                <w:b/>
                <w:sz w:val="18"/>
                <w:szCs w:val="18"/>
                <w:u w:val="none"/>
              </w:rPr>
              <w:t xml:space="preserve"> OR</w:t>
            </w:r>
            <w:r w:rsidRPr="00807378" w:rsidR="00C229D0">
              <w:rPr>
                <w:b/>
                <w:sz w:val="18"/>
                <w:szCs w:val="18"/>
                <w:u w:val="none"/>
              </w:rPr>
              <w:t xml:space="preserve"> Music</w:t>
            </w:r>
          </w:p>
          <w:p w:rsidRPr="00807378" w:rsidR="00534D65" w:rsidP="427E61B5" w:rsidRDefault="3C6F8780" w14:paraId="1772F9BB" w14:textId="3BD2E5E9">
            <w:pPr>
              <w:ind w:left="0" w:right="79"/>
              <w:rPr>
                <w:sz w:val="18"/>
                <w:szCs w:val="18"/>
                <w:u w:val="none"/>
              </w:rPr>
            </w:pPr>
            <w:r w:rsidRPr="427E61B5">
              <w:rPr>
                <w:sz w:val="18"/>
                <w:szCs w:val="18"/>
                <w:u w:val="none"/>
              </w:rPr>
              <w:t>Open the art pdf Temple Art Week3</w:t>
            </w:r>
          </w:p>
          <w:p w:rsidRPr="00807378" w:rsidR="00534D65" w:rsidP="427E61B5" w:rsidRDefault="3C6F8780" w14:paraId="1D870206" w14:textId="3AB44480">
            <w:pPr>
              <w:ind w:left="0" w:right="79"/>
              <w:rPr>
                <w:color w:val="FF0000"/>
                <w:sz w:val="18"/>
                <w:szCs w:val="18"/>
                <w:u w:val="none"/>
              </w:rPr>
            </w:pPr>
            <w:r w:rsidRPr="427E61B5">
              <w:rPr>
                <w:color w:val="FF0000"/>
                <w:sz w:val="18"/>
                <w:szCs w:val="18"/>
                <w:u w:val="none"/>
              </w:rPr>
              <w:t>Watch Miss Proctor’s video.</w:t>
            </w:r>
          </w:p>
          <w:p w:rsidRPr="00807378" w:rsidR="00534D65" w:rsidP="427E61B5" w:rsidRDefault="3C6F8780" w14:paraId="41C8F396" w14:textId="7764A663">
            <w:pPr>
              <w:ind w:left="0" w:right="79"/>
              <w:rPr>
                <w:sz w:val="18"/>
                <w:szCs w:val="18"/>
                <w:u w:val="none"/>
              </w:rPr>
            </w:pPr>
            <w:r w:rsidRPr="427E61B5">
              <w:rPr>
                <w:sz w:val="18"/>
                <w:szCs w:val="18"/>
                <w:u w:val="none"/>
              </w:rPr>
              <w:t>Complete your collage and send a photo to your teacher.</w:t>
            </w:r>
          </w:p>
        </w:tc>
      </w:tr>
      <w:tr w:rsidRPr="00807378" w:rsidR="000A5F9C" w:rsidTr="0F0CBA97" w14:paraId="0CCB2AD8" w14:textId="77777777">
        <w:trPr>
          <w:trHeight w:val="1265"/>
        </w:trPr>
        <w:tc>
          <w:tcPr>
            <w:tcW w:w="8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807378" w:rsidR="000A5F9C" w:rsidRDefault="002F347C" w14:paraId="5FDBB3A7" w14:textId="77777777">
            <w:pPr>
              <w:ind w:left="0" w:right="77"/>
              <w:jc w:val="center"/>
              <w:rPr>
                <w:sz w:val="18"/>
                <w:szCs w:val="18"/>
              </w:rPr>
            </w:pPr>
            <w:r w:rsidRPr="00807378">
              <w:rPr>
                <w:sz w:val="18"/>
                <w:szCs w:val="18"/>
                <w:u w:val="none"/>
              </w:rPr>
              <w:t xml:space="preserve">Wed </w:t>
            </w:r>
          </w:p>
        </w:tc>
        <w:tc>
          <w:tcPr>
            <w:tcW w:w="52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A5F9C" w:rsidP="00B11A1C" w:rsidRDefault="00807378" w14:paraId="725865A3" w14:textId="55190B88">
            <w:pPr>
              <w:spacing w:after="2" w:line="238" w:lineRule="auto"/>
              <w:ind w:left="0"/>
              <w:rPr>
                <w:b/>
                <w:sz w:val="18"/>
                <w:szCs w:val="18"/>
                <w:u w:val="none"/>
              </w:rPr>
            </w:pPr>
            <w:r w:rsidRPr="00807378">
              <w:rPr>
                <w:b/>
                <w:sz w:val="18"/>
                <w:szCs w:val="18"/>
                <w:u w:val="none"/>
              </w:rPr>
              <w:t>3.</w:t>
            </w:r>
            <w:r w:rsidRPr="00807378" w:rsidR="00C229D0">
              <w:rPr>
                <w:b/>
                <w:sz w:val="18"/>
                <w:szCs w:val="18"/>
                <w:u w:val="none"/>
              </w:rPr>
              <w:t xml:space="preserve"> </w:t>
            </w:r>
            <w:r w:rsidRPr="00807378" w:rsidR="00B11A1C">
              <w:rPr>
                <w:b/>
                <w:sz w:val="18"/>
                <w:szCs w:val="18"/>
                <w:u w:val="none"/>
              </w:rPr>
              <w:t xml:space="preserve">Planning for Writing </w:t>
            </w:r>
            <w:r w:rsidR="00B11A1C">
              <w:rPr>
                <w:b/>
                <w:sz w:val="18"/>
                <w:szCs w:val="18"/>
                <w:u w:val="none"/>
              </w:rPr>
              <w:t xml:space="preserve">– </w:t>
            </w:r>
            <w:r w:rsidR="00FE6605">
              <w:rPr>
                <w:b/>
                <w:sz w:val="18"/>
                <w:szCs w:val="18"/>
                <w:u w:val="none"/>
              </w:rPr>
              <w:t>My Favourite Place</w:t>
            </w:r>
          </w:p>
          <w:p w:rsidR="00F30F80" w:rsidP="00B11A1C" w:rsidRDefault="00F30F80" w14:paraId="3CDC3214" w14:textId="667A02A7">
            <w:pPr>
              <w:spacing w:after="2" w:line="238" w:lineRule="auto"/>
              <w:ind w:left="0"/>
              <w:rPr>
                <w:b/>
                <w:sz w:val="18"/>
                <w:szCs w:val="18"/>
                <w:u w:val="none"/>
              </w:rPr>
            </w:pPr>
            <w:r>
              <w:rPr>
                <w:b/>
                <w:sz w:val="18"/>
                <w:szCs w:val="18"/>
                <w:u w:val="none"/>
              </w:rPr>
              <w:t xml:space="preserve">Watch </w:t>
            </w:r>
            <w:r w:rsidRPr="00B73BCB">
              <w:rPr>
                <w:b/>
                <w:color w:val="FF0000"/>
                <w:sz w:val="18"/>
                <w:szCs w:val="18"/>
                <w:u w:val="none"/>
              </w:rPr>
              <w:t>Mrs Sprawson’s Video Lesson</w:t>
            </w:r>
          </w:p>
          <w:p w:rsidRPr="003461A8" w:rsidR="00FE6605" w:rsidP="00B11A1C" w:rsidRDefault="00FE6605" w14:paraId="42F631AB" w14:textId="77777777">
            <w:pPr>
              <w:spacing w:after="2" w:line="238" w:lineRule="auto"/>
              <w:ind w:left="0"/>
              <w:rPr>
                <w:color w:val="auto"/>
                <w:sz w:val="18"/>
                <w:szCs w:val="18"/>
                <w:u w:val="none"/>
              </w:rPr>
            </w:pPr>
            <w:r w:rsidRPr="003461A8">
              <w:rPr>
                <w:color w:val="auto"/>
                <w:sz w:val="18"/>
                <w:szCs w:val="18"/>
                <w:u w:val="none"/>
              </w:rPr>
              <w:t>Think about a place that you like to visit.</w:t>
            </w:r>
          </w:p>
          <w:p w:rsidRPr="003461A8" w:rsidR="00FE6605" w:rsidP="00B11A1C" w:rsidRDefault="00FE6605" w14:paraId="63C15708" w14:textId="77777777">
            <w:pPr>
              <w:spacing w:after="2" w:line="238" w:lineRule="auto"/>
              <w:ind w:left="0"/>
              <w:rPr>
                <w:color w:val="auto"/>
                <w:sz w:val="18"/>
                <w:szCs w:val="18"/>
                <w:u w:val="none"/>
              </w:rPr>
            </w:pPr>
            <w:r w:rsidRPr="003461A8">
              <w:rPr>
                <w:color w:val="auto"/>
                <w:sz w:val="18"/>
                <w:szCs w:val="18"/>
                <w:u w:val="none"/>
              </w:rPr>
              <w:t xml:space="preserve">Why is it special to you? </w:t>
            </w:r>
          </w:p>
          <w:p w:rsidRPr="003461A8" w:rsidR="00FE6605" w:rsidP="00B11A1C" w:rsidRDefault="00FE6605" w14:paraId="65E0B9EA" w14:textId="77777777">
            <w:pPr>
              <w:spacing w:after="2" w:line="238" w:lineRule="auto"/>
              <w:ind w:left="0"/>
              <w:rPr>
                <w:color w:val="auto"/>
                <w:sz w:val="18"/>
                <w:szCs w:val="18"/>
                <w:u w:val="none"/>
              </w:rPr>
            </w:pPr>
            <w:r w:rsidRPr="003461A8">
              <w:rPr>
                <w:color w:val="auto"/>
                <w:sz w:val="18"/>
                <w:szCs w:val="18"/>
                <w:u w:val="none"/>
              </w:rPr>
              <w:t>Brainstorm ideas words and ideas about this place in preparation to write about it tomorrow.</w:t>
            </w:r>
          </w:p>
          <w:p w:rsidRPr="00807378" w:rsidR="00FE6605" w:rsidP="00B11A1C" w:rsidRDefault="00FE6605" w14:paraId="69952BF8" w14:textId="323F6E44">
            <w:pPr>
              <w:spacing w:after="2" w:line="238" w:lineRule="auto"/>
              <w:ind w:left="0"/>
              <w:rPr>
                <w:b/>
                <w:sz w:val="18"/>
                <w:szCs w:val="18"/>
                <w:u w:val="none"/>
              </w:rPr>
            </w:pPr>
            <w:r w:rsidRPr="003461A8">
              <w:rPr>
                <w:color w:val="auto"/>
                <w:sz w:val="18"/>
                <w:szCs w:val="18"/>
                <w:u w:val="none"/>
              </w:rPr>
              <w:t xml:space="preserve">Gather persuasive vocabulary on </w:t>
            </w:r>
            <w:r w:rsidRPr="003461A8">
              <w:rPr>
                <w:b/>
                <w:color w:val="auto"/>
                <w:sz w:val="18"/>
                <w:szCs w:val="18"/>
                <w:u w:val="none"/>
              </w:rPr>
              <w:t>My Favourite Place planning sheet.</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81EC8" w:rsidR="00C229D0" w:rsidP="00807378" w:rsidRDefault="002F347C" w14:paraId="65612903" w14:textId="77777777">
            <w:pPr>
              <w:ind w:left="0" w:right="78"/>
              <w:rPr>
                <w:b/>
                <w:sz w:val="18"/>
                <w:szCs w:val="18"/>
                <w:u w:val="none"/>
              </w:rPr>
            </w:pPr>
            <w:r w:rsidRPr="00381EC8">
              <w:rPr>
                <w:b/>
                <w:sz w:val="18"/>
                <w:szCs w:val="18"/>
                <w:u w:val="none"/>
              </w:rPr>
              <w:t>3.</w:t>
            </w:r>
            <w:r w:rsidRPr="00381EC8" w:rsidR="00DC06BF">
              <w:rPr>
                <w:b/>
                <w:sz w:val="18"/>
                <w:szCs w:val="18"/>
                <w:u w:val="none"/>
              </w:rPr>
              <w:t xml:space="preserve"> </w:t>
            </w:r>
            <w:r w:rsidRPr="00381EC8" w:rsidR="00670557">
              <w:rPr>
                <w:b/>
                <w:sz w:val="18"/>
                <w:szCs w:val="18"/>
                <w:u w:val="none"/>
              </w:rPr>
              <w:t>Shape</w:t>
            </w:r>
            <w:r w:rsidRPr="00381EC8" w:rsidR="00381EC8">
              <w:rPr>
                <w:b/>
                <w:sz w:val="18"/>
                <w:szCs w:val="18"/>
                <w:u w:val="none"/>
              </w:rPr>
              <w:t xml:space="preserve"> or Measures</w:t>
            </w:r>
          </w:p>
          <w:p w:rsidRPr="003B72AE" w:rsidR="003B72AE" w:rsidP="003B72AE" w:rsidRDefault="003B72AE" w14:paraId="5978BC3A" w14:textId="77777777">
            <w:pPr>
              <w:spacing w:line="259" w:lineRule="auto"/>
              <w:ind w:left="0"/>
              <w:rPr>
                <w:rFonts w:ascii="Calibri" w:hAnsi="Calibri" w:eastAsia="Calibri" w:cs="Times New Roman"/>
                <w:color w:val="auto"/>
                <w:u w:val="none"/>
                <w:lang w:val="en-US" w:eastAsia="en-US"/>
              </w:rPr>
            </w:pPr>
            <w:r w:rsidRPr="003B72AE">
              <w:rPr>
                <w:rFonts w:ascii="Calibri" w:hAnsi="Calibri" w:eastAsia="Calibri" w:cs="Times New Roman"/>
                <w:color w:val="auto"/>
                <w:u w:val="none"/>
                <w:lang w:val="en-US" w:eastAsia="en-US"/>
              </w:rPr>
              <w:t xml:space="preserve">Watch the powerpoint called ‘telling the time to five minutes lesson’ then complete the sheet with the same name. </w:t>
            </w:r>
          </w:p>
          <w:p w:rsidRPr="003B72AE" w:rsidR="003B72AE" w:rsidP="003B72AE" w:rsidRDefault="003B72AE" w14:paraId="07D9EE4A" w14:textId="77777777">
            <w:pPr>
              <w:spacing w:line="259" w:lineRule="auto"/>
              <w:ind w:left="0"/>
              <w:rPr>
                <w:rFonts w:ascii="Calibri" w:hAnsi="Calibri" w:eastAsia="Calibri" w:cs="Times New Roman"/>
                <w:color w:val="auto"/>
                <w:u w:val="none"/>
                <w:lang w:val="en-US" w:eastAsia="en-US"/>
              </w:rPr>
            </w:pPr>
            <w:r w:rsidRPr="003B72AE">
              <w:rPr>
                <w:rFonts w:ascii="Calibri" w:hAnsi="Calibri" w:eastAsia="Calibri" w:cs="Times New Roman"/>
                <w:color w:val="auto"/>
                <w:u w:val="none"/>
                <w:lang w:val="en-US" w:eastAsia="en-US"/>
              </w:rPr>
              <w:t>There are three levels so pick the one most suitable for you.</w:t>
            </w:r>
          </w:p>
          <w:p w:rsidRPr="003B72AE" w:rsidR="003B72AE" w:rsidP="003B72AE" w:rsidRDefault="003B72AE" w14:paraId="4E9751F7" w14:textId="77777777">
            <w:pPr>
              <w:spacing w:line="259" w:lineRule="auto"/>
              <w:ind w:left="0"/>
              <w:rPr>
                <w:rFonts w:ascii="Calibri" w:hAnsi="Calibri" w:eastAsia="Calibri" w:cs="Times New Roman"/>
                <w:color w:val="auto"/>
                <w:lang w:val="en-US" w:eastAsia="en-US"/>
              </w:rPr>
            </w:pPr>
            <w:r w:rsidRPr="003B72AE">
              <w:rPr>
                <w:rFonts w:ascii="Calibri" w:hAnsi="Calibri" w:eastAsia="Calibri" w:cs="Times New Roman"/>
                <w:color w:val="auto"/>
                <w:lang w:val="en-US" w:eastAsia="en-US"/>
              </w:rPr>
              <w:t xml:space="preserve">Extra challenge: </w:t>
            </w:r>
          </w:p>
          <w:p w:rsidRPr="00807378" w:rsidR="000A5F9C" w:rsidP="003B72AE" w:rsidRDefault="003B72AE" w14:paraId="72A3D3EC" w14:textId="1E305CB4">
            <w:pPr>
              <w:ind w:left="0" w:right="78"/>
              <w:rPr>
                <w:sz w:val="18"/>
                <w:szCs w:val="18"/>
                <w:u w:val="none"/>
              </w:rPr>
            </w:pPr>
            <w:r w:rsidRPr="003B72AE">
              <w:rPr>
                <w:rFonts w:ascii="Calibri" w:hAnsi="Calibri" w:eastAsia="Calibri" w:cs="Times New Roman"/>
                <w:color w:val="auto"/>
                <w:u w:val="none"/>
                <w:lang w:val="en-US" w:eastAsia="en-US"/>
              </w:rPr>
              <w:t>For each clock, can you write the time as a digital time on a 12 and 24 hour clock.</w:t>
            </w:r>
          </w:p>
          <w:p w:rsidRPr="00807378" w:rsidR="00C229D0" w:rsidP="00807378" w:rsidRDefault="00C229D0" w14:paraId="60061E4C" w14:textId="77777777">
            <w:pPr>
              <w:ind w:left="0" w:right="78"/>
              <w:rPr>
                <w:sz w:val="18"/>
                <w:szCs w:val="18"/>
                <w:u w:val="none"/>
              </w:rPr>
            </w:pPr>
          </w:p>
        </w:tc>
        <w:tc>
          <w:tcPr>
            <w:tcW w:w="4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07378" w:rsidR="00DE6821" w:rsidP="0F0CBA97" w:rsidRDefault="00C229D0" w14:paraId="6663981F" w14:textId="4D52458F">
            <w:pPr>
              <w:ind w:left="0"/>
              <w:rPr>
                <w:b w:val="1"/>
                <w:bCs w:val="1"/>
                <w:sz w:val="18"/>
                <w:szCs w:val="18"/>
                <w:u w:val="none"/>
              </w:rPr>
            </w:pPr>
            <w:r w:rsidRPr="0F0CBA97" w:rsidR="00C229D0">
              <w:rPr>
                <w:b w:val="1"/>
                <w:bCs w:val="1"/>
                <w:sz w:val="18"/>
                <w:szCs w:val="18"/>
                <w:u w:val="none"/>
              </w:rPr>
              <w:t>Science -</w:t>
            </w:r>
            <w:r w:rsidRPr="0F0CBA97" w:rsidR="002F347C">
              <w:rPr>
                <w:b w:val="1"/>
                <w:bCs w:val="1"/>
                <w:sz w:val="18"/>
                <w:szCs w:val="18"/>
                <w:u w:val="none"/>
              </w:rPr>
              <w:t xml:space="preserve"> </w:t>
            </w:r>
            <w:r w:rsidRPr="0F0CBA97" w:rsidR="558A376A">
              <w:rPr>
                <w:b w:val="1"/>
                <w:bCs w:val="1"/>
                <w:sz w:val="18"/>
                <w:szCs w:val="18"/>
                <w:u w:val="none"/>
              </w:rPr>
              <w:t>Light</w:t>
            </w:r>
          </w:p>
          <w:p w:rsidRPr="00807378" w:rsidR="000A5F9C" w:rsidP="0F0CBA97" w:rsidRDefault="000A5F9C" w14:paraId="44EAFD9C" w14:textId="40889BC0">
            <w:pPr>
              <w:pStyle w:val="Normal"/>
              <w:ind w:left="0"/>
              <w:rPr>
                <w:rFonts w:eastAsia="Times New Roman" w:cs="Calibri"/>
                <w:b w:val="1"/>
                <w:bCs w:val="1"/>
                <w:sz w:val="18"/>
                <w:szCs w:val="18"/>
                <w:u w:val="none"/>
              </w:rPr>
            </w:pPr>
            <w:r w:rsidRPr="0F0CBA97" w:rsidR="0AAB2FA3">
              <w:rPr>
                <w:rFonts w:eastAsia="Times New Roman" w:cs="Calibri"/>
                <w:b w:val="1"/>
                <w:bCs w:val="1"/>
                <w:sz w:val="18"/>
                <w:szCs w:val="18"/>
                <w:u w:val="none"/>
              </w:rPr>
              <w:t>Watch the PowerPoint       Yr3.4 WB 6.7.20 Light and Shadow</w:t>
            </w:r>
          </w:p>
          <w:p w:rsidR="0AAB2FA3" w:rsidP="0F0CBA97" w:rsidRDefault="0AAB2FA3" w14:paraId="3499A680" w14:textId="07DF27C8">
            <w:pPr>
              <w:pStyle w:val="Normal"/>
              <w:ind w:left="0"/>
              <w:rPr>
                <w:rFonts w:eastAsia="Times New Roman" w:cs="Calibri"/>
                <w:b w:val="1"/>
                <w:bCs w:val="1"/>
                <w:sz w:val="18"/>
                <w:szCs w:val="18"/>
                <w:u w:val="none"/>
              </w:rPr>
            </w:pPr>
            <w:r w:rsidRPr="0F0CBA97" w:rsidR="0AAB2FA3">
              <w:rPr>
                <w:rFonts w:eastAsia="Times New Roman" w:cs="Calibri"/>
                <w:b w:val="1"/>
                <w:bCs w:val="1"/>
                <w:sz w:val="18"/>
                <w:szCs w:val="18"/>
                <w:u w:val="none"/>
              </w:rPr>
              <w:t>This will recap on some of the main learning from this half term.</w:t>
            </w:r>
          </w:p>
          <w:p w:rsidR="0AAB2FA3" w:rsidP="0F0CBA97" w:rsidRDefault="0AAB2FA3" w14:paraId="0B76DDC7" w14:textId="194F0E35">
            <w:pPr>
              <w:pStyle w:val="Normal"/>
              <w:ind w:left="0"/>
              <w:rPr>
                <w:rFonts w:eastAsia="Times New Roman" w:cs="Calibri"/>
                <w:b w:val="1"/>
                <w:bCs w:val="1"/>
                <w:sz w:val="18"/>
                <w:szCs w:val="18"/>
                <w:u w:val="none"/>
              </w:rPr>
            </w:pPr>
            <w:r w:rsidRPr="0F0CBA97" w:rsidR="0AAB2FA3">
              <w:rPr>
                <w:rFonts w:eastAsia="Times New Roman" w:cs="Calibri"/>
                <w:b w:val="1"/>
                <w:bCs w:val="1"/>
                <w:sz w:val="18"/>
                <w:szCs w:val="18"/>
                <w:u w:val="none"/>
              </w:rPr>
              <w:t>Have some fun exploring how to change the size of a shadow by making your own shadow puppet.</w:t>
            </w:r>
          </w:p>
          <w:p w:rsidR="0AAB2FA3" w:rsidP="0F0CBA97" w:rsidRDefault="0AAB2FA3" w14:paraId="546F9062" w14:textId="4C250E3E">
            <w:pPr>
              <w:pStyle w:val="Normal"/>
              <w:ind w:left="0"/>
              <w:rPr>
                <w:rFonts w:eastAsia="Times New Roman" w:cs="Calibri"/>
                <w:b w:val="1"/>
                <w:bCs w:val="1"/>
                <w:sz w:val="18"/>
                <w:szCs w:val="18"/>
                <w:u w:val="none"/>
              </w:rPr>
            </w:pPr>
            <w:r w:rsidRPr="0F0CBA97" w:rsidR="0AAB2FA3">
              <w:rPr>
                <w:rFonts w:eastAsia="Times New Roman" w:cs="Calibri"/>
                <w:b w:val="1"/>
                <w:bCs w:val="1"/>
                <w:sz w:val="18"/>
                <w:szCs w:val="18"/>
                <w:u w:val="none"/>
              </w:rPr>
              <w:t>You will need: paper, scissors, sticky tape, card or dark paper, torch and sticks (</w:t>
            </w:r>
            <w:proofErr w:type="spellStart"/>
            <w:r w:rsidRPr="0F0CBA97" w:rsidR="0AAB2FA3">
              <w:rPr>
                <w:rFonts w:eastAsia="Times New Roman" w:cs="Calibri"/>
                <w:b w:val="1"/>
                <w:bCs w:val="1"/>
                <w:sz w:val="18"/>
                <w:szCs w:val="18"/>
                <w:u w:val="none"/>
              </w:rPr>
              <w:t>eg</w:t>
            </w:r>
            <w:proofErr w:type="spellEnd"/>
            <w:r w:rsidRPr="0F0CBA97" w:rsidR="0AAB2FA3">
              <w:rPr>
                <w:rFonts w:eastAsia="Times New Roman" w:cs="Calibri"/>
                <w:b w:val="1"/>
                <w:bCs w:val="1"/>
                <w:sz w:val="18"/>
                <w:szCs w:val="18"/>
                <w:u w:val="none"/>
              </w:rPr>
              <w:t xml:space="preserve"> lolly stick, straw, twigs).</w:t>
            </w:r>
          </w:p>
          <w:p w:rsidRPr="00807378" w:rsidR="00C229D0" w:rsidP="00807378" w:rsidRDefault="00C229D0" w14:paraId="4B94D5A5" w14:textId="77777777">
            <w:pPr>
              <w:ind w:left="0"/>
              <w:rPr>
                <w:rFonts w:eastAsia="Times New Roman" w:cs="Calibri"/>
                <w:b/>
                <w:sz w:val="18"/>
                <w:szCs w:val="18"/>
                <w:u w:val="none"/>
              </w:rPr>
            </w:pPr>
          </w:p>
          <w:p w:rsidRPr="00807378" w:rsidR="00C229D0" w:rsidP="00807378" w:rsidRDefault="00C229D0" w14:paraId="3DEEC669" w14:textId="77777777">
            <w:pPr>
              <w:ind w:left="0"/>
              <w:rPr>
                <w:rFonts w:eastAsia="Times New Roman" w:cs="Calibri"/>
                <w:b/>
                <w:sz w:val="18"/>
                <w:szCs w:val="18"/>
                <w:u w:val="none"/>
              </w:rPr>
            </w:pPr>
          </w:p>
          <w:p w:rsidRPr="00807378" w:rsidR="00C229D0" w:rsidP="00807378" w:rsidRDefault="00C229D0" w14:paraId="3656B9AB" w14:textId="77777777">
            <w:pPr>
              <w:ind w:left="0"/>
              <w:rPr>
                <w:rFonts w:eastAsia="Times New Roman" w:cs="Calibri"/>
                <w:b/>
                <w:sz w:val="18"/>
                <w:szCs w:val="18"/>
                <w:u w:val="none"/>
              </w:rPr>
            </w:pPr>
          </w:p>
          <w:p w:rsidRPr="00807378" w:rsidR="00C229D0" w:rsidP="00807378" w:rsidRDefault="00C229D0" w14:paraId="45FB0818" w14:textId="77777777">
            <w:pPr>
              <w:ind w:left="0"/>
              <w:rPr>
                <w:rFonts w:eastAsia="Times New Roman" w:cs="Calibri"/>
                <w:b/>
                <w:sz w:val="18"/>
                <w:szCs w:val="18"/>
                <w:u w:val="none"/>
              </w:rPr>
            </w:pPr>
          </w:p>
          <w:p w:rsidRPr="00807378" w:rsidR="00C229D0" w:rsidP="00807378" w:rsidRDefault="00C229D0" w14:paraId="049F31CB" w14:textId="77777777">
            <w:pPr>
              <w:ind w:left="0"/>
              <w:rPr>
                <w:rFonts w:eastAsia="Times New Roman" w:cs="Calibri"/>
                <w:b/>
                <w:sz w:val="18"/>
                <w:szCs w:val="18"/>
                <w:u w:val="none"/>
              </w:rPr>
            </w:pPr>
          </w:p>
        </w:tc>
      </w:tr>
      <w:tr w:rsidRPr="00807378" w:rsidR="000A5F9C" w:rsidTr="0F0CBA97" w14:paraId="52C595EE" w14:textId="77777777">
        <w:trPr>
          <w:trHeight w:val="643"/>
        </w:trPr>
        <w:tc>
          <w:tcPr>
            <w:tcW w:w="8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807378" w:rsidR="000A5F9C" w:rsidRDefault="002F347C" w14:paraId="3AB5F8EB" w14:textId="77777777">
            <w:pPr>
              <w:ind w:left="0" w:right="75"/>
              <w:jc w:val="center"/>
              <w:rPr>
                <w:sz w:val="18"/>
                <w:szCs w:val="18"/>
              </w:rPr>
            </w:pPr>
            <w:r w:rsidRPr="00807378">
              <w:rPr>
                <w:sz w:val="18"/>
                <w:szCs w:val="18"/>
                <w:u w:val="none"/>
              </w:rPr>
              <w:lastRenderedPageBreak/>
              <w:t xml:space="preserve">Thu </w:t>
            </w:r>
          </w:p>
        </w:tc>
        <w:tc>
          <w:tcPr>
            <w:tcW w:w="52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A1D26" w:rsidP="00B11A1C" w:rsidRDefault="00C229D0" w14:paraId="10A0C16C" w14:textId="0215D62C">
            <w:pPr>
              <w:spacing w:after="2" w:line="238" w:lineRule="auto"/>
              <w:ind w:left="0"/>
              <w:rPr>
                <w:b/>
                <w:sz w:val="18"/>
                <w:szCs w:val="18"/>
                <w:u w:val="none"/>
              </w:rPr>
            </w:pPr>
            <w:r w:rsidRPr="00807378">
              <w:rPr>
                <w:sz w:val="18"/>
                <w:szCs w:val="18"/>
                <w:u w:val="none"/>
              </w:rPr>
              <w:t xml:space="preserve">4. </w:t>
            </w:r>
            <w:r w:rsidRPr="00807378" w:rsidR="00B11A1C">
              <w:rPr>
                <w:b/>
                <w:sz w:val="18"/>
                <w:szCs w:val="18"/>
                <w:u w:val="none"/>
              </w:rPr>
              <w:t xml:space="preserve">Writing Activity </w:t>
            </w:r>
            <w:r w:rsidR="00FE6605">
              <w:rPr>
                <w:b/>
                <w:sz w:val="18"/>
                <w:szCs w:val="18"/>
                <w:u w:val="none"/>
              </w:rPr>
              <w:t>– Persuasive Writing - My Favourite Place</w:t>
            </w:r>
          </w:p>
          <w:p w:rsidR="00B30098" w:rsidP="00B11A1C" w:rsidRDefault="00B30098" w14:paraId="1AC60352" w14:textId="0BA0DF62">
            <w:pPr>
              <w:spacing w:after="2" w:line="238" w:lineRule="auto"/>
              <w:ind w:left="0"/>
              <w:rPr>
                <w:b/>
                <w:sz w:val="18"/>
                <w:szCs w:val="18"/>
                <w:u w:val="none"/>
              </w:rPr>
            </w:pPr>
            <w:r>
              <w:rPr>
                <w:b/>
                <w:sz w:val="18"/>
                <w:szCs w:val="18"/>
                <w:u w:val="none"/>
              </w:rPr>
              <w:t xml:space="preserve">Watch </w:t>
            </w:r>
            <w:r w:rsidRPr="00B73BCB">
              <w:rPr>
                <w:b/>
                <w:color w:val="FF0000"/>
                <w:sz w:val="18"/>
                <w:szCs w:val="18"/>
                <w:u w:val="none"/>
              </w:rPr>
              <w:t xml:space="preserve">Mrs Sprawson’s Video Lesson </w:t>
            </w:r>
            <w:r>
              <w:rPr>
                <w:b/>
                <w:sz w:val="18"/>
                <w:szCs w:val="18"/>
                <w:u w:val="none"/>
              </w:rPr>
              <w:t>– My Favourite Place</w:t>
            </w:r>
          </w:p>
          <w:p w:rsidR="00FE6605" w:rsidP="00B11A1C" w:rsidRDefault="003461A8" w14:paraId="0EEF04C6" w14:textId="2A88F511">
            <w:pPr>
              <w:spacing w:after="2" w:line="238" w:lineRule="auto"/>
              <w:ind w:left="0"/>
              <w:rPr>
                <w:sz w:val="18"/>
                <w:szCs w:val="18"/>
                <w:u w:val="none"/>
              </w:rPr>
            </w:pPr>
            <w:r>
              <w:rPr>
                <w:sz w:val="18"/>
                <w:szCs w:val="18"/>
                <w:u w:val="none"/>
              </w:rPr>
              <w:t xml:space="preserve">Read about people’s favourite places - see </w:t>
            </w:r>
            <w:r w:rsidRPr="00B73BCB" w:rsidR="00B73BCB">
              <w:rPr>
                <w:b/>
                <w:sz w:val="18"/>
                <w:szCs w:val="18"/>
                <w:u w:val="none"/>
              </w:rPr>
              <w:t xml:space="preserve">Description of </w:t>
            </w:r>
            <w:r w:rsidRPr="00B73BCB">
              <w:rPr>
                <w:b/>
                <w:sz w:val="18"/>
                <w:szCs w:val="18"/>
                <w:u w:val="none"/>
              </w:rPr>
              <w:t>My</w:t>
            </w:r>
            <w:r w:rsidRPr="003461A8">
              <w:rPr>
                <w:b/>
                <w:sz w:val="18"/>
                <w:szCs w:val="18"/>
                <w:u w:val="none"/>
              </w:rPr>
              <w:t xml:space="preserve"> Favourite Place</w:t>
            </w:r>
            <w:r>
              <w:rPr>
                <w:sz w:val="18"/>
                <w:szCs w:val="18"/>
                <w:u w:val="none"/>
              </w:rPr>
              <w:t xml:space="preserve"> worksheet.</w:t>
            </w:r>
          </w:p>
          <w:p w:rsidRPr="00B73BCB" w:rsidR="003461A8" w:rsidP="00B11A1C" w:rsidRDefault="003461A8" w14:paraId="7D8727FB" w14:textId="57CC94C5">
            <w:pPr>
              <w:spacing w:after="2" w:line="238" w:lineRule="auto"/>
              <w:ind w:left="0"/>
              <w:rPr>
                <w:color w:val="auto"/>
                <w:sz w:val="18"/>
                <w:szCs w:val="18"/>
                <w:u w:val="none"/>
              </w:rPr>
            </w:pPr>
            <w:r w:rsidRPr="00B73BCB">
              <w:rPr>
                <w:color w:val="auto"/>
                <w:sz w:val="18"/>
                <w:szCs w:val="18"/>
                <w:u w:val="none"/>
              </w:rPr>
              <w:t>Look at the vocabulary choices. Why do they like their place so much? How does it make them feel?</w:t>
            </w:r>
          </w:p>
          <w:p w:rsidRPr="00807378" w:rsidR="00FE6605" w:rsidP="00B11A1C" w:rsidRDefault="00FE6605" w14:paraId="78672FB7" w14:textId="3A356EF6">
            <w:pPr>
              <w:spacing w:after="2" w:line="238" w:lineRule="auto"/>
              <w:ind w:left="0"/>
              <w:rPr>
                <w:sz w:val="18"/>
                <w:szCs w:val="18"/>
                <w:u w:val="none"/>
              </w:rPr>
            </w:pPr>
            <w:r w:rsidRPr="003461A8">
              <w:rPr>
                <w:color w:val="auto"/>
                <w:sz w:val="18"/>
                <w:szCs w:val="18"/>
                <w:u w:val="none"/>
              </w:rPr>
              <w:t>Write a persuasive paragraph to encourage people to visit your favourite place OR create a short video clip showing your place and talking about it. If you can’t visit right now, you could paint or draw a picture of your favourite place and talk about it.</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81EC8" w:rsidR="003850D1" w:rsidP="00807378" w:rsidRDefault="002F347C" w14:paraId="7D80AC45" w14:textId="77777777">
            <w:pPr>
              <w:ind w:left="0" w:right="80"/>
              <w:rPr>
                <w:b/>
                <w:sz w:val="18"/>
                <w:szCs w:val="18"/>
                <w:u w:val="none"/>
              </w:rPr>
            </w:pPr>
            <w:r w:rsidRPr="00381EC8">
              <w:rPr>
                <w:b/>
                <w:sz w:val="18"/>
                <w:szCs w:val="18"/>
                <w:u w:val="none"/>
              </w:rPr>
              <w:t>4.</w:t>
            </w:r>
            <w:r w:rsidRPr="00381EC8" w:rsidR="00DC06BF">
              <w:rPr>
                <w:b/>
                <w:sz w:val="18"/>
                <w:szCs w:val="18"/>
                <w:u w:val="none"/>
              </w:rPr>
              <w:t xml:space="preserve"> </w:t>
            </w:r>
            <w:r w:rsidRPr="00381EC8" w:rsidR="00670557">
              <w:rPr>
                <w:b/>
                <w:sz w:val="18"/>
                <w:szCs w:val="18"/>
                <w:u w:val="none"/>
              </w:rPr>
              <w:t>Statistics</w:t>
            </w:r>
          </w:p>
          <w:p w:rsidRPr="003B72AE" w:rsidR="003B72AE" w:rsidP="003B72AE" w:rsidRDefault="003B72AE" w14:paraId="7D7A35C5" w14:textId="77777777">
            <w:pPr>
              <w:spacing w:after="160" w:line="259" w:lineRule="auto"/>
              <w:ind w:left="0"/>
              <w:rPr>
                <w:rFonts w:ascii="Calibri" w:hAnsi="Calibri" w:eastAsia="Calibri" w:cs="Times New Roman"/>
                <w:color w:val="auto"/>
                <w:u w:val="none"/>
                <w:lang w:val="en-US" w:eastAsia="en-US"/>
              </w:rPr>
            </w:pPr>
            <w:r w:rsidRPr="003B72AE">
              <w:rPr>
                <w:rFonts w:ascii="Calibri" w:hAnsi="Calibri" w:eastAsia="Calibri" w:cs="Times New Roman"/>
                <w:color w:val="auto"/>
                <w:u w:val="none"/>
                <w:lang w:val="en-US" w:eastAsia="en-US"/>
              </w:rPr>
              <w:t>This week you will create your own set of data in a table and represent it in a graph form of your choice (pictogram, bar chart…)</w:t>
            </w:r>
          </w:p>
          <w:p w:rsidRPr="003B72AE" w:rsidR="003B72AE" w:rsidP="003B72AE" w:rsidRDefault="003B72AE" w14:paraId="546DB4B6" w14:textId="77777777">
            <w:pPr>
              <w:numPr>
                <w:ilvl w:val="0"/>
                <w:numId w:val="15"/>
              </w:numPr>
              <w:spacing w:after="160" w:line="259" w:lineRule="auto"/>
              <w:contextualSpacing/>
              <w:rPr>
                <w:rFonts w:ascii="Calibri" w:hAnsi="Calibri" w:eastAsia="Calibri" w:cs="Times New Roman"/>
                <w:color w:val="auto"/>
                <w:u w:val="none"/>
                <w:lang w:val="en-US" w:eastAsia="en-US"/>
              </w:rPr>
            </w:pPr>
            <w:r w:rsidRPr="003B72AE">
              <w:rPr>
                <w:rFonts w:ascii="Calibri" w:hAnsi="Calibri" w:eastAsia="Calibri" w:cs="Times New Roman"/>
                <w:color w:val="auto"/>
                <w:u w:val="none"/>
                <w:lang w:val="en-US" w:eastAsia="en-US"/>
              </w:rPr>
              <w:t>List Birds (or insects) you may find in your garden then go out for some birdwatching and tally how many of each you can see.</w:t>
            </w:r>
          </w:p>
          <w:p w:rsidRPr="003B72AE" w:rsidR="003B72AE" w:rsidP="003B72AE" w:rsidRDefault="003B72AE" w14:paraId="0FBA848F" w14:textId="77777777">
            <w:pPr>
              <w:numPr>
                <w:ilvl w:val="0"/>
                <w:numId w:val="15"/>
              </w:numPr>
              <w:spacing w:after="160" w:line="259" w:lineRule="auto"/>
              <w:contextualSpacing/>
              <w:rPr>
                <w:rFonts w:ascii="Calibri" w:hAnsi="Calibri" w:eastAsia="Calibri" w:cs="Times New Roman"/>
                <w:color w:val="auto"/>
                <w:u w:val="none"/>
                <w:lang w:val="en-US" w:eastAsia="en-US"/>
              </w:rPr>
            </w:pPr>
            <w:r w:rsidRPr="003B72AE">
              <w:rPr>
                <w:rFonts w:ascii="Calibri" w:hAnsi="Calibri" w:eastAsia="Calibri" w:cs="Times New Roman"/>
                <w:color w:val="auto"/>
                <w:u w:val="none"/>
                <w:lang w:val="en-US" w:eastAsia="en-US"/>
              </w:rPr>
              <w:t>Count your tally and record your totals in a table.</w:t>
            </w:r>
          </w:p>
          <w:p w:rsidRPr="003B72AE" w:rsidR="003B72AE" w:rsidP="003B72AE" w:rsidRDefault="003B72AE" w14:paraId="017C1EA5" w14:textId="77777777">
            <w:pPr>
              <w:numPr>
                <w:ilvl w:val="0"/>
                <w:numId w:val="15"/>
              </w:numPr>
              <w:spacing w:after="160" w:line="259" w:lineRule="auto"/>
              <w:contextualSpacing/>
              <w:rPr>
                <w:rFonts w:ascii="Calibri" w:hAnsi="Calibri" w:eastAsia="Calibri" w:cs="Times New Roman"/>
                <w:color w:val="auto"/>
                <w:u w:val="none"/>
                <w:lang w:val="en-US" w:eastAsia="en-US"/>
              </w:rPr>
            </w:pPr>
            <w:r w:rsidRPr="003B72AE">
              <w:rPr>
                <w:rFonts w:ascii="Calibri" w:hAnsi="Calibri" w:eastAsia="Calibri" w:cs="Times New Roman"/>
                <w:color w:val="auto"/>
                <w:u w:val="none"/>
                <w:lang w:val="en-US" w:eastAsia="en-US"/>
              </w:rPr>
              <w:t>Represent your data as a graph.</w:t>
            </w:r>
          </w:p>
          <w:p w:rsidRPr="003B72AE" w:rsidR="003B72AE" w:rsidP="003B72AE" w:rsidRDefault="003B72AE" w14:paraId="11B0585E" w14:textId="77777777">
            <w:pPr>
              <w:numPr>
                <w:ilvl w:val="0"/>
                <w:numId w:val="15"/>
              </w:numPr>
              <w:spacing w:after="160" w:line="259" w:lineRule="auto"/>
              <w:contextualSpacing/>
              <w:rPr>
                <w:rFonts w:ascii="Calibri" w:hAnsi="Calibri" w:eastAsia="Calibri" w:cs="Times New Roman"/>
                <w:color w:val="auto"/>
                <w:u w:val="none"/>
                <w:lang w:val="en-US" w:eastAsia="en-US"/>
              </w:rPr>
            </w:pPr>
            <w:r w:rsidRPr="003B72AE">
              <w:rPr>
                <w:rFonts w:ascii="Calibri" w:hAnsi="Calibri" w:eastAsia="Calibri" w:cs="Times New Roman"/>
                <w:color w:val="auto"/>
                <w:u w:val="none"/>
                <w:lang w:val="en-US" w:eastAsia="en-US"/>
              </w:rPr>
              <w:t>Write three statement about your data.</w:t>
            </w:r>
          </w:p>
          <w:p w:rsidRPr="00807378" w:rsidR="000A5F9C" w:rsidP="003B72AE" w:rsidRDefault="003B72AE" w14:paraId="53128261" w14:textId="353AB902">
            <w:pPr>
              <w:ind w:left="0" w:right="23"/>
              <w:rPr>
                <w:sz w:val="18"/>
                <w:szCs w:val="18"/>
                <w:u w:val="none"/>
              </w:rPr>
            </w:pPr>
            <w:r w:rsidRPr="003B72AE">
              <w:rPr>
                <w:rFonts w:ascii="Calibri" w:hAnsi="Calibri" w:eastAsia="Calibri" w:cs="Times New Roman"/>
                <w:color w:val="auto"/>
                <w:u w:val="none"/>
                <w:lang w:val="en-US" w:eastAsia="en-US"/>
              </w:rPr>
              <w:t>There is an example of work in the document ‘garden birds’. If you find it too difficult, then just complete the ‘garden bird graph’ activity below the example.</w:t>
            </w:r>
          </w:p>
          <w:p w:rsidRPr="00807378" w:rsidR="00C229D0" w:rsidP="00807378" w:rsidRDefault="00C229D0" w14:paraId="4101652C" w14:textId="77777777">
            <w:pPr>
              <w:ind w:left="0" w:right="83"/>
              <w:rPr>
                <w:sz w:val="18"/>
                <w:szCs w:val="18"/>
                <w:u w:val="none"/>
              </w:rPr>
            </w:pPr>
            <w:bookmarkStart w:name="_GoBack" w:id="0"/>
            <w:bookmarkEnd w:id="0"/>
          </w:p>
          <w:p w:rsidRPr="00807378" w:rsidR="000A5F9C" w:rsidP="003B72AE" w:rsidRDefault="002F347C" w14:paraId="4B99056E" w14:textId="1ED4673C">
            <w:pPr>
              <w:ind w:left="0" w:right="83"/>
              <w:rPr>
                <w:sz w:val="18"/>
                <w:szCs w:val="18"/>
                <w:u w:val="none"/>
              </w:rPr>
            </w:pPr>
            <w:r w:rsidRPr="00807378">
              <w:rPr>
                <w:sz w:val="18"/>
                <w:szCs w:val="18"/>
                <w:u w:val="none"/>
              </w:rPr>
              <w:t>Sequence Snake</w:t>
            </w:r>
            <w:r w:rsidRPr="00807378" w:rsidR="003850D1">
              <w:rPr>
                <w:sz w:val="18"/>
                <w:szCs w:val="18"/>
                <w:u w:val="none"/>
              </w:rPr>
              <w:t xml:space="preserve"> – set as a 2Do on PM</w:t>
            </w:r>
          </w:p>
        </w:tc>
        <w:tc>
          <w:tcPr>
            <w:tcW w:w="4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07378" w:rsidR="0004789F" w:rsidP="0004789F" w:rsidRDefault="003B72AE" w14:paraId="47590F25" w14:textId="6A3D2F28">
            <w:pPr>
              <w:ind w:left="0" w:right="79"/>
              <w:rPr>
                <w:b/>
                <w:sz w:val="18"/>
                <w:szCs w:val="18"/>
              </w:rPr>
            </w:pPr>
            <w:r>
              <w:rPr>
                <w:b/>
                <w:sz w:val="18"/>
                <w:szCs w:val="18"/>
                <w:u w:val="none"/>
              </w:rPr>
              <w:t>D</w:t>
            </w:r>
            <w:r w:rsidRPr="00807378" w:rsidR="0004789F">
              <w:rPr>
                <w:b/>
                <w:sz w:val="18"/>
                <w:szCs w:val="18"/>
                <w:u w:val="none"/>
              </w:rPr>
              <w:t xml:space="preserve">T </w:t>
            </w:r>
          </w:p>
          <w:p w:rsidRPr="003B72AE" w:rsidR="003B72AE" w:rsidP="003B72AE" w:rsidRDefault="003B72AE" w14:paraId="221C347F" w14:textId="77777777">
            <w:pPr>
              <w:spacing w:after="160" w:line="259" w:lineRule="auto"/>
              <w:ind w:left="0"/>
              <w:rPr>
                <w:rFonts w:ascii="Calibri" w:hAnsi="Calibri" w:eastAsia="Calibri" w:cs="Times New Roman"/>
                <w:color w:val="auto"/>
                <w:u w:val="none"/>
                <w:lang w:val="en-US" w:eastAsia="en-US"/>
              </w:rPr>
            </w:pPr>
            <w:r w:rsidRPr="003B72AE">
              <w:rPr>
                <w:rFonts w:ascii="Calibri" w:hAnsi="Calibri" w:eastAsia="Calibri" w:cs="Times New Roman"/>
                <w:color w:val="auto"/>
                <w:u w:val="none"/>
                <w:lang w:val="en-US" w:eastAsia="en-US"/>
              </w:rPr>
              <w:t>Look at the two recipes on the sheet ‘Greek recipes’ and chose one to do and taste at home.</w:t>
            </w:r>
          </w:p>
          <w:p w:rsidRPr="003B72AE" w:rsidR="003B72AE" w:rsidP="003B72AE" w:rsidRDefault="003B72AE" w14:paraId="2F16A1F0" w14:textId="77777777">
            <w:pPr>
              <w:spacing w:after="160" w:line="259" w:lineRule="auto"/>
              <w:ind w:left="0"/>
              <w:rPr>
                <w:rFonts w:ascii="Calibri" w:hAnsi="Calibri" w:eastAsia="Calibri" w:cs="Times New Roman"/>
                <w:color w:val="auto"/>
                <w:u w:val="none"/>
                <w:lang w:val="en-US" w:eastAsia="en-US"/>
              </w:rPr>
            </w:pPr>
            <w:r w:rsidRPr="003B72AE">
              <w:rPr>
                <w:rFonts w:ascii="Calibri" w:hAnsi="Calibri" w:eastAsia="Calibri" w:cs="Times New Roman"/>
                <w:color w:val="auto"/>
                <w:u w:val="none"/>
                <w:lang w:val="en-US" w:eastAsia="en-US"/>
              </w:rPr>
              <w:t>Make sure you ask an adult to help you when using sharp utensil such as knives or graters.</w:t>
            </w:r>
          </w:p>
          <w:p w:rsidRPr="00807378" w:rsidR="000A5F9C" w:rsidP="003B72AE" w:rsidRDefault="003B72AE" w14:paraId="1299C43A" w14:textId="46BDEED5">
            <w:pPr>
              <w:spacing w:after="2" w:line="238" w:lineRule="auto"/>
              <w:ind w:left="0"/>
              <w:rPr>
                <w:sz w:val="18"/>
                <w:szCs w:val="18"/>
              </w:rPr>
            </w:pPr>
            <w:r w:rsidRPr="003B72AE">
              <w:rPr>
                <w:rFonts w:ascii="Calibri" w:hAnsi="Calibri" w:eastAsia="Calibri" w:cs="Times New Roman"/>
                <w:color w:val="auto"/>
                <w:u w:val="none"/>
                <w:lang w:val="en-US" w:eastAsia="en-US"/>
              </w:rPr>
              <w:t>Upload pictures of your dishes on purple mash with a comment about whether or not you and your fa</w:t>
            </w:r>
            <w:r>
              <w:rPr>
                <w:rFonts w:ascii="Calibri" w:hAnsi="Calibri" w:eastAsia="Calibri" w:cs="Times New Roman"/>
                <w:color w:val="auto"/>
                <w:u w:val="none"/>
                <w:lang w:val="en-US" w:eastAsia="en-US"/>
              </w:rPr>
              <w:t>m</w:t>
            </w:r>
            <w:r w:rsidRPr="003B72AE">
              <w:rPr>
                <w:rFonts w:ascii="Calibri" w:hAnsi="Calibri" w:eastAsia="Calibri" w:cs="Times New Roman"/>
                <w:color w:val="auto"/>
                <w:u w:val="none"/>
                <w:lang w:val="en-US" w:eastAsia="en-US"/>
              </w:rPr>
              <w:t>ily enjoyed it.</w:t>
            </w:r>
          </w:p>
        </w:tc>
      </w:tr>
      <w:tr w:rsidRPr="00807378" w:rsidR="000A5F9C" w:rsidTr="0F0CBA97" w14:paraId="2229CEA5" w14:textId="77777777">
        <w:trPr>
          <w:trHeight w:val="1264"/>
        </w:trPr>
        <w:tc>
          <w:tcPr>
            <w:tcW w:w="8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807378" w:rsidR="000A5F9C" w:rsidRDefault="002F347C" w14:paraId="59A9DA1D" w14:textId="77777777">
            <w:pPr>
              <w:ind w:left="0" w:right="76"/>
              <w:jc w:val="center"/>
              <w:rPr>
                <w:sz w:val="18"/>
                <w:szCs w:val="18"/>
              </w:rPr>
            </w:pPr>
            <w:r w:rsidRPr="00807378">
              <w:rPr>
                <w:sz w:val="18"/>
                <w:szCs w:val="18"/>
                <w:u w:val="none"/>
              </w:rPr>
              <w:t xml:space="preserve">Fri </w:t>
            </w:r>
          </w:p>
        </w:tc>
        <w:tc>
          <w:tcPr>
            <w:tcW w:w="52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229D0" w:rsidP="00807378" w:rsidRDefault="002F347C" w14:paraId="26C30874" w14:textId="47E2E96B">
            <w:pPr>
              <w:ind w:left="0" w:right="85"/>
              <w:rPr>
                <w:b/>
                <w:color w:val="auto"/>
                <w:sz w:val="18"/>
                <w:szCs w:val="18"/>
                <w:u w:val="none"/>
              </w:rPr>
            </w:pPr>
            <w:r w:rsidRPr="00807378">
              <w:rPr>
                <w:sz w:val="18"/>
                <w:szCs w:val="18"/>
                <w:u w:val="none"/>
              </w:rPr>
              <w:t xml:space="preserve">5. </w:t>
            </w:r>
            <w:r w:rsidRPr="00B35DE0" w:rsidR="00B11A1C">
              <w:rPr>
                <w:b/>
                <w:color w:val="auto"/>
                <w:sz w:val="18"/>
                <w:szCs w:val="18"/>
                <w:u w:val="none"/>
              </w:rPr>
              <w:t xml:space="preserve">Handwriting </w:t>
            </w:r>
            <w:r w:rsidRPr="00B35DE0" w:rsidR="00C229D0">
              <w:rPr>
                <w:b/>
                <w:color w:val="auto"/>
                <w:sz w:val="18"/>
                <w:szCs w:val="18"/>
                <w:u w:val="none"/>
              </w:rPr>
              <w:t>Activity</w:t>
            </w:r>
            <w:r w:rsidRPr="00B35DE0" w:rsidR="00B11A1C">
              <w:rPr>
                <w:b/>
                <w:color w:val="auto"/>
                <w:sz w:val="18"/>
                <w:szCs w:val="18"/>
                <w:u w:val="none"/>
              </w:rPr>
              <w:t xml:space="preserve"> </w:t>
            </w:r>
            <w:r w:rsidR="00B35DE0">
              <w:rPr>
                <w:b/>
                <w:color w:val="auto"/>
                <w:sz w:val="18"/>
                <w:szCs w:val="18"/>
                <w:u w:val="none"/>
              </w:rPr>
              <w:t>–</w:t>
            </w:r>
            <w:r w:rsidRPr="00B35DE0" w:rsidR="00B11A1C">
              <w:rPr>
                <w:b/>
                <w:color w:val="auto"/>
                <w:sz w:val="18"/>
                <w:szCs w:val="18"/>
                <w:u w:val="none"/>
              </w:rPr>
              <w:t xml:space="preserve"> </w:t>
            </w:r>
            <w:r w:rsidRPr="00B35DE0" w:rsidR="00B35DE0">
              <w:rPr>
                <w:color w:val="auto"/>
                <w:sz w:val="18"/>
                <w:szCs w:val="18"/>
                <w:u w:val="none"/>
              </w:rPr>
              <w:t>Copy out the poem below in your neatest handwriting. Make sure you spread your smile today.</w:t>
            </w:r>
          </w:p>
          <w:p w:rsidR="00B35DE0" w:rsidP="00807378" w:rsidRDefault="00B35DE0" w14:paraId="4A009206" w14:textId="77777777">
            <w:pPr>
              <w:ind w:left="0" w:right="85"/>
              <w:rPr>
                <w:b/>
                <w:color w:val="auto"/>
                <w:sz w:val="18"/>
                <w:szCs w:val="18"/>
                <w:u w:val="none"/>
              </w:rPr>
            </w:pPr>
          </w:p>
          <w:p w:rsidRPr="00B35DE0" w:rsidR="00B35DE0" w:rsidP="00B35DE0" w:rsidRDefault="00B35DE0" w14:paraId="6FC91D0A" w14:textId="77777777">
            <w:pPr>
              <w:shd w:val="clear" w:color="auto" w:fill="FFFFFF"/>
              <w:ind w:left="-240"/>
              <w:jc w:val="center"/>
              <w:textAlignment w:val="baseline"/>
              <w:rPr>
                <w:rFonts w:eastAsia="Times New Roman" w:cs="Times New Roman"/>
                <w:b/>
                <w:bCs/>
                <w:i/>
                <w:iCs/>
                <w:color w:val="C74977"/>
                <w:sz w:val="20"/>
                <w:szCs w:val="20"/>
                <w:u w:val="none"/>
              </w:rPr>
            </w:pPr>
            <w:r w:rsidRPr="00B35DE0">
              <w:rPr>
                <w:rFonts w:eastAsia="Times New Roman" w:cs="Times New Roman"/>
                <w:b/>
                <w:bCs/>
                <w:i/>
                <w:iCs/>
                <w:color w:val="C74977"/>
                <w:sz w:val="20"/>
                <w:szCs w:val="20"/>
                <w:u w:val="none"/>
              </w:rPr>
              <w:t>Poem About Improving Someone's Day</w:t>
            </w:r>
          </w:p>
          <w:p w:rsidRPr="00B35DE0" w:rsidR="00B11A1C" w:rsidP="00B35DE0" w:rsidRDefault="00B35DE0" w14:paraId="3461D779" w14:textId="6FFF613F">
            <w:pPr>
              <w:shd w:val="clear" w:color="auto" w:fill="FFFFFF"/>
              <w:spacing w:before="100" w:beforeAutospacing="1" w:after="100" w:afterAutospacing="1"/>
              <w:ind w:left="0"/>
              <w:jc w:val="center"/>
              <w:textAlignment w:val="baseline"/>
              <w:rPr>
                <w:rFonts w:eastAsia="Times New Roman" w:cs="Helvetica"/>
                <w:color w:val="333333"/>
                <w:sz w:val="20"/>
                <w:szCs w:val="20"/>
                <w:u w:val="none"/>
              </w:rPr>
            </w:pPr>
            <w:r w:rsidRPr="00B35DE0">
              <w:rPr>
                <w:rFonts w:eastAsia="Times New Roman" w:cs="Helvetica"/>
                <w:color w:val="333333"/>
                <w:sz w:val="20"/>
                <w:szCs w:val="20"/>
                <w:u w:val="none"/>
              </w:rPr>
              <w:t>When someone's having a bad day,</w:t>
            </w:r>
            <w:r w:rsidRPr="00B35DE0">
              <w:rPr>
                <w:rFonts w:eastAsia="Times New Roman" w:cs="Helvetica"/>
                <w:color w:val="333333"/>
                <w:sz w:val="20"/>
                <w:szCs w:val="20"/>
                <w:u w:val="none"/>
              </w:rPr>
              <w:br/>
            </w:r>
            <w:r w:rsidRPr="00B35DE0">
              <w:rPr>
                <w:rFonts w:eastAsia="Times New Roman" w:cs="Helvetica"/>
                <w:color w:val="333333"/>
                <w:sz w:val="20"/>
                <w:szCs w:val="20"/>
                <w:u w:val="none"/>
              </w:rPr>
              <w:t>A smile could go a long way,</w:t>
            </w:r>
            <w:r w:rsidRPr="00B35DE0">
              <w:rPr>
                <w:rFonts w:eastAsia="Times New Roman" w:cs="Helvetica"/>
                <w:color w:val="333333"/>
                <w:sz w:val="20"/>
                <w:szCs w:val="20"/>
                <w:u w:val="none"/>
              </w:rPr>
              <w:br/>
            </w:r>
            <w:r w:rsidRPr="00B35DE0">
              <w:rPr>
                <w:rFonts w:eastAsia="Times New Roman" w:cs="Helvetica"/>
                <w:color w:val="333333"/>
                <w:sz w:val="20"/>
                <w:szCs w:val="20"/>
                <w:u w:val="none"/>
              </w:rPr>
              <w:t>So make sure to put one on</w:t>
            </w:r>
            <w:r w:rsidRPr="00B35DE0">
              <w:rPr>
                <w:rFonts w:eastAsia="Times New Roman" w:cs="Helvetica"/>
                <w:color w:val="333333"/>
                <w:sz w:val="20"/>
                <w:szCs w:val="20"/>
                <w:u w:val="none"/>
              </w:rPr>
              <w:br/>
            </w:r>
            <w:r w:rsidRPr="00B35DE0">
              <w:rPr>
                <w:rFonts w:eastAsia="Times New Roman" w:cs="Helvetica"/>
                <w:color w:val="333333"/>
                <w:sz w:val="20"/>
                <w:szCs w:val="20"/>
                <w:u w:val="none"/>
              </w:rPr>
              <w:t>And keep it until the day is gone.</w:t>
            </w:r>
          </w:p>
          <w:p w:rsidRPr="00B35DE0" w:rsidR="000A5F9C" w:rsidP="00807378" w:rsidRDefault="00B11A1C" w14:paraId="0FB78278" w14:textId="65C2AD07">
            <w:pPr>
              <w:spacing w:after="2" w:line="238" w:lineRule="auto"/>
              <w:ind w:left="0"/>
              <w:rPr>
                <w:sz w:val="18"/>
                <w:szCs w:val="18"/>
                <w:u w:val="none"/>
              </w:rPr>
            </w:pPr>
            <w:r>
              <w:rPr>
                <w:b/>
                <w:sz w:val="18"/>
                <w:szCs w:val="18"/>
                <w:u w:val="none"/>
              </w:rPr>
              <w:t xml:space="preserve">Spellings - </w:t>
            </w:r>
            <w:r>
              <w:rPr>
                <w:sz w:val="18"/>
                <w:szCs w:val="18"/>
                <w:u w:val="none"/>
              </w:rPr>
              <w:t>T</w:t>
            </w:r>
            <w:r w:rsidRPr="00807378">
              <w:rPr>
                <w:sz w:val="18"/>
                <w:szCs w:val="18"/>
                <w:u w:val="none"/>
              </w:rPr>
              <w:t xml:space="preserve">est yourself on </w:t>
            </w:r>
            <w:r>
              <w:rPr>
                <w:sz w:val="18"/>
                <w:szCs w:val="18"/>
                <w:u w:val="none"/>
              </w:rPr>
              <w:t xml:space="preserve">spellings set earlier in the week using </w:t>
            </w:r>
            <w:r w:rsidRPr="00807378">
              <w:rPr>
                <w:sz w:val="18"/>
                <w:szCs w:val="18"/>
                <w:u w:val="none"/>
              </w:rPr>
              <w:t>the ‘</w:t>
            </w:r>
            <w:r w:rsidRPr="00807378">
              <w:rPr>
                <w:b/>
                <w:sz w:val="18"/>
                <w:szCs w:val="18"/>
                <w:u w:val="none"/>
              </w:rPr>
              <w:t>Dictation Passage</w:t>
            </w:r>
            <w:r w:rsidRPr="00807378">
              <w:rPr>
                <w:sz w:val="18"/>
                <w:szCs w:val="18"/>
                <w:u w:val="none"/>
              </w:rPr>
              <w:t>.’ Self-mark your work.</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07378" w:rsidR="000A5F9C" w:rsidP="00807378" w:rsidRDefault="00C229D0" w14:paraId="4E8C91DE" w14:textId="77777777">
            <w:pPr>
              <w:ind w:left="0" w:right="79"/>
              <w:rPr>
                <w:sz w:val="18"/>
                <w:szCs w:val="18"/>
                <w:u w:val="none"/>
              </w:rPr>
            </w:pPr>
            <w:r w:rsidRPr="00807378">
              <w:rPr>
                <w:sz w:val="18"/>
                <w:szCs w:val="18"/>
                <w:u w:val="none"/>
              </w:rPr>
              <w:t>5.</w:t>
            </w:r>
            <w:r w:rsidRPr="00807378" w:rsidR="00807378">
              <w:rPr>
                <w:sz w:val="18"/>
                <w:szCs w:val="18"/>
                <w:u w:val="none"/>
              </w:rPr>
              <w:t xml:space="preserve"> </w:t>
            </w:r>
            <w:r w:rsidRPr="00807378" w:rsidR="002F347C">
              <w:rPr>
                <w:b/>
                <w:sz w:val="18"/>
                <w:szCs w:val="18"/>
                <w:u w:val="none"/>
              </w:rPr>
              <w:t>Times Tables Practice</w:t>
            </w:r>
            <w:r w:rsidRPr="00807378" w:rsidR="002F347C">
              <w:rPr>
                <w:sz w:val="18"/>
                <w:szCs w:val="18"/>
                <w:u w:val="none"/>
              </w:rPr>
              <w:t xml:space="preserve"> – answer the x tables questions on the </w:t>
            </w:r>
            <w:r w:rsidRPr="00807378" w:rsidR="00086521">
              <w:rPr>
                <w:sz w:val="18"/>
                <w:szCs w:val="18"/>
                <w:u w:val="none"/>
              </w:rPr>
              <w:t>work</w:t>
            </w:r>
            <w:r w:rsidRPr="00807378" w:rsidR="002F347C">
              <w:rPr>
                <w:sz w:val="18"/>
                <w:szCs w:val="18"/>
                <w:u w:val="none"/>
              </w:rPr>
              <w:t>sheet for your year group.</w:t>
            </w:r>
          </w:p>
          <w:p w:rsidRPr="00807378" w:rsidR="00086521" w:rsidP="0F0CBA97" w:rsidRDefault="00086521" w14:paraId="346FAB00" w14:textId="227E6EFA">
            <w:pPr>
              <w:ind w:left="0"/>
              <w:rPr>
                <w:sz w:val="18"/>
                <w:szCs w:val="18"/>
              </w:rPr>
            </w:pPr>
            <w:r w:rsidRPr="0F0CBA97" w:rsidR="00086521">
              <w:rPr>
                <w:sz w:val="18"/>
                <w:szCs w:val="18"/>
                <w:u w:val="none"/>
              </w:rPr>
              <w:t>How efficient and accurate can you be?</w:t>
            </w:r>
          </w:p>
          <w:p w:rsidRPr="00807378" w:rsidR="00086521" w:rsidP="0F0CBA97" w:rsidRDefault="00086521" w14:paraId="71574224" w14:textId="5EB9CFA4">
            <w:pPr>
              <w:pStyle w:val="Normal"/>
              <w:ind w:left="0"/>
              <w:rPr>
                <w:sz w:val="18"/>
                <w:szCs w:val="18"/>
                <w:u w:val="none"/>
              </w:rPr>
            </w:pPr>
          </w:p>
        </w:tc>
        <w:tc>
          <w:tcPr>
            <w:tcW w:w="4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07378" w:rsidR="0004789F" w:rsidP="0004789F" w:rsidRDefault="0004789F" w14:paraId="22080613" w14:textId="77777777">
            <w:pPr>
              <w:ind w:left="0" w:right="79"/>
              <w:rPr>
                <w:b/>
                <w:sz w:val="18"/>
                <w:szCs w:val="18"/>
              </w:rPr>
            </w:pPr>
            <w:r w:rsidRPr="00807378">
              <w:rPr>
                <w:b/>
                <w:sz w:val="18"/>
                <w:szCs w:val="18"/>
                <w:u w:val="none"/>
              </w:rPr>
              <w:t>Homework Choice</w:t>
            </w:r>
          </w:p>
          <w:p w:rsidRPr="00807378" w:rsidR="0004789F" w:rsidP="0004789F" w:rsidRDefault="0004789F" w14:paraId="1FC39945" w14:textId="77777777">
            <w:pPr>
              <w:ind w:left="0" w:right="23"/>
              <w:rPr>
                <w:sz w:val="18"/>
                <w:szCs w:val="18"/>
              </w:rPr>
            </w:pPr>
          </w:p>
          <w:p w:rsidRPr="00807378" w:rsidR="0004789F" w:rsidP="0004789F" w:rsidRDefault="0004789F" w14:paraId="1BA4D6B0" w14:textId="77777777">
            <w:pPr>
              <w:ind w:left="0" w:right="76"/>
              <w:rPr>
                <w:sz w:val="18"/>
                <w:szCs w:val="18"/>
              </w:rPr>
            </w:pPr>
            <w:r w:rsidRPr="00807378">
              <w:rPr>
                <w:sz w:val="18"/>
                <w:szCs w:val="18"/>
                <w:u w:val="none"/>
              </w:rPr>
              <w:t>Look at the ‘</w:t>
            </w:r>
            <w:r w:rsidRPr="00807378">
              <w:rPr>
                <w:b/>
                <w:sz w:val="18"/>
                <w:szCs w:val="18"/>
                <w:u w:val="none"/>
              </w:rPr>
              <w:t xml:space="preserve">On-going Homework Choice’ </w:t>
            </w:r>
            <w:r w:rsidRPr="00807378">
              <w:rPr>
                <w:sz w:val="18"/>
                <w:szCs w:val="18"/>
                <w:u w:val="none"/>
              </w:rPr>
              <w:t>sheet.</w:t>
            </w:r>
          </w:p>
          <w:p w:rsidRPr="00807378" w:rsidR="0004789F" w:rsidP="0004789F" w:rsidRDefault="0004789F" w14:paraId="4B22917F" w14:textId="77777777">
            <w:pPr>
              <w:ind w:left="0" w:right="79"/>
              <w:rPr>
                <w:sz w:val="18"/>
                <w:szCs w:val="18"/>
              </w:rPr>
            </w:pPr>
            <w:r w:rsidRPr="00807378">
              <w:rPr>
                <w:sz w:val="18"/>
                <w:szCs w:val="18"/>
                <w:u w:val="none"/>
              </w:rPr>
              <w:t>Decide which activity you would like to do.</w:t>
            </w:r>
          </w:p>
          <w:p w:rsidRPr="00807378" w:rsidR="0004789F" w:rsidP="0004789F" w:rsidRDefault="0004789F" w14:paraId="353191D2" w14:textId="77777777">
            <w:pPr>
              <w:ind w:left="0" w:right="78"/>
              <w:rPr>
                <w:sz w:val="18"/>
                <w:szCs w:val="18"/>
              </w:rPr>
            </w:pPr>
            <w:r>
              <w:rPr>
                <w:sz w:val="18"/>
                <w:szCs w:val="18"/>
                <w:u w:val="none"/>
              </w:rPr>
              <w:t>Remember to plan first to get the best quality of work.</w:t>
            </w:r>
          </w:p>
          <w:p w:rsidRPr="00807378" w:rsidR="000A5F9C" w:rsidP="00381EC8" w:rsidRDefault="000A5F9C" w14:paraId="0562CB0E" w14:textId="77777777">
            <w:pPr>
              <w:ind w:left="0"/>
              <w:rPr>
                <w:sz w:val="18"/>
                <w:szCs w:val="18"/>
              </w:rPr>
            </w:pPr>
          </w:p>
        </w:tc>
      </w:tr>
      <w:tr w:rsidRPr="00807378" w:rsidR="000A5F9C" w:rsidTr="0F0CBA97" w14:paraId="7DAA9DAD" w14:textId="77777777">
        <w:trPr>
          <w:trHeight w:val="1516"/>
        </w:trPr>
        <w:tc>
          <w:tcPr>
            <w:tcW w:w="8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807378" w:rsidR="000A5F9C" w:rsidRDefault="002F347C" w14:paraId="20B13D4B" w14:textId="77777777">
            <w:pPr>
              <w:ind w:left="0"/>
              <w:rPr>
                <w:sz w:val="18"/>
                <w:szCs w:val="18"/>
              </w:rPr>
            </w:pPr>
            <w:r w:rsidRPr="00807378">
              <w:rPr>
                <w:sz w:val="18"/>
                <w:szCs w:val="18"/>
                <w:u w:val="none"/>
              </w:rPr>
              <w:lastRenderedPageBreak/>
              <w:t xml:space="preserve">Don’t </w:t>
            </w:r>
          </w:p>
          <w:p w:rsidRPr="00807378" w:rsidR="000A5F9C" w:rsidRDefault="002F347C" w14:paraId="74C77518" w14:textId="77777777">
            <w:pPr>
              <w:ind w:left="0"/>
              <w:rPr>
                <w:sz w:val="18"/>
                <w:szCs w:val="18"/>
              </w:rPr>
            </w:pPr>
            <w:r w:rsidRPr="00807378">
              <w:rPr>
                <w:sz w:val="18"/>
                <w:szCs w:val="18"/>
                <w:u w:val="none"/>
              </w:rPr>
              <w:t xml:space="preserve">Forget </w:t>
            </w:r>
          </w:p>
          <w:p w:rsidRPr="00807378" w:rsidR="000A5F9C" w:rsidRDefault="000A5F9C" w14:paraId="34CE0A41" w14:textId="77777777">
            <w:pPr>
              <w:ind w:left="0"/>
              <w:rPr>
                <w:sz w:val="18"/>
                <w:szCs w:val="18"/>
              </w:rPr>
            </w:pPr>
          </w:p>
        </w:tc>
        <w:tc>
          <w:tcPr>
            <w:tcW w:w="52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07378" w:rsidR="000A5F9C" w:rsidP="00807378" w:rsidRDefault="002F347C" w14:paraId="0F3C4951" w14:textId="77777777">
            <w:pPr>
              <w:ind w:left="0"/>
              <w:jc w:val="center"/>
              <w:rPr>
                <w:sz w:val="18"/>
                <w:szCs w:val="18"/>
                <w:u w:val="none"/>
              </w:rPr>
            </w:pPr>
            <w:r w:rsidRPr="00807378">
              <w:rPr>
                <w:b/>
                <w:sz w:val="18"/>
                <w:szCs w:val="18"/>
                <w:u w:val="none"/>
              </w:rPr>
              <w:t>Read daily for at least 20 minutes</w:t>
            </w:r>
            <w:r w:rsidRPr="00807378">
              <w:rPr>
                <w:sz w:val="18"/>
                <w:szCs w:val="18"/>
                <w:u w:val="none"/>
              </w:rPr>
              <w:t>, either aloud or to yourself.</w:t>
            </w:r>
          </w:p>
          <w:p w:rsidRPr="00807378" w:rsidR="00C229D0" w:rsidP="00807378" w:rsidRDefault="00C229D0" w14:paraId="62EBF3C5" w14:textId="77777777">
            <w:pPr>
              <w:ind w:left="0"/>
              <w:jc w:val="center"/>
              <w:rPr>
                <w:sz w:val="18"/>
                <w:szCs w:val="18"/>
                <w:u w:val="none"/>
              </w:rPr>
            </w:pPr>
          </w:p>
          <w:p w:rsidRPr="00807378" w:rsidR="000A5F9C" w:rsidP="427E61B5" w:rsidRDefault="00B11A1C" w14:paraId="6A295E59" w14:textId="5AEC23D7">
            <w:pPr>
              <w:ind w:left="0"/>
              <w:jc w:val="center"/>
              <w:rPr>
                <w:b/>
                <w:bCs/>
                <w:sz w:val="18"/>
                <w:szCs w:val="18"/>
                <w:u w:val="none"/>
              </w:rPr>
            </w:pPr>
            <w:r w:rsidRPr="427E61B5">
              <w:rPr>
                <w:b/>
                <w:bCs/>
                <w:sz w:val="18"/>
                <w:szCs w:val="18"/>
                <w:u w:val="none"/>
              </w:rPr>
              <w:t xml:space="preserve">Mindfulness Activity – </w:t>
            </w:r>
            <w:r w:rsidRPr="427E61B5" w:rsidR="1BBF51C4">
              <w:rPr>
                <w:b/>
                <w:bCs/>
                <w:sz w:val="18"/>
                <w:szCs w:val="18"/>
                <w:u w:val="none"/>
              </w:rPr>
              <w:t>Take a moment to think about how you are feeling. Which words describe how you are feeling?  Can you trace back</w:t>
            </w:r>
            <w:r w:rsidRPr="427E61B5" w:rsidR="5519DF4B">
              <w:rPr>
                <w:b/>
                <w:bCs/>
                <w:sz w:val="18"/>
                <w:szCs w:val="18"/>
                <w:u w:val="none"/>
              </w:rPr>
              <w:t xml:space="preserve"> the origin of those feelings?</w:t>
            </w:r>
          </w:p>
        </w:tc>
        <w:tc>
          <w:tcPr>
            <w:tcW w:w="4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07378" w:rsidR="000A5F9C" w:rsidP="00807378" w:rsidRDefault="002F347C" w14:paraId="6481E138" w14:textId="77777777">
            <w:pPr>
              <w:ind w:left="0" w:right="39"/>
              <w:jc w:val="center"/>
              <w:rPr>
                <w:sz w:val="18"/>
                <w:szCs w:val="18"/>
              </w:rPr>
            </w:pPr>
            <w:r w:rsidRPr="00807378">
              <w:rPr>
                <w:b/>
                <w:sz w:val="18"/>
                <w:szCs w:val="18"/>
                <w:u w:val="none"/>
              </w:rPr>
              <w:t>Practise your x tables</w:t>
            </w:r>
            <w:r w:rsidRPr="00807378">
              <w:rPr>
                <w:sz w:val="18"/>
                <w:szCs w:val="18"/>
                <w:u w:val="none"/>
              </w:rPr>
              <w:t xml:space="preserve"> on Purple Mash</w:t>
            </w:r>
          </w:p>
          <w:p w:rsidRPr="00807378" w:rsidR="000A5F9C" w:rsidP="00807378" w:rsidRDefault="000A5F9C" w14:paraId="6D98A12B" w14:textId="77777777">
            <w:pPr>
              <w:ind w:left="17"/>
              <w:jc w:val="center"/>
              <w:rPr>
                <w:sz w:val="18"/>
                <w:szCs w:val="18"/>
              </w:rPr>
            </w:pPr>
          </w:p>
          <w:p w:rsidRPr="00807378" w:rsidR="000A5F9C" w:rsidP="00807378" w:rsidRDefault="002F347C" w14:paraId="17BECD2E" w14:textId="77777777">
            <w:pPr>
              <w:ind w:left="0"/>
              <w:jc w:val="center"/>
              <w:rPr>
                <w:sz w:val="18"/>
                <w:szCs w:val="18"/>
              </w:rPr>
            </w:pPr>
            <w:r w:rsidRPr="00807378">
              <w:rPr>
                <w:sz w:val="18"/>
                <w:szCs w:val="18"/>
                <w:u w:val="none"/>
              </w:rPr>
              <w:t>Use measurements – tell the time, play with jugs and water measuring the capacity, weigh</w:t>
            </w:r>
          </w:p>
          <w:p w:rsidRPr="00807378" w:rsidR="000A5F9C" w:rsidP="00807378" w:rsidRDefault="002F347C" w14:paraId="4346490C" w14:textId="77777777">
            <w:pPr>
              <w:ind w:left="0"/>
              <w:jc w:val="center"/>
              <w:rPr>
                <w:sz w:val="18"/>
                <w:szCs w:val="18"/>
              </w:rPr>
            </w:pPr>
            <w:r w:rsidRPr="00807378">
              <w:rPr>
                <w:sz w:val="18"/>
                <w:szCs w:val="18"/>
                <w:u w:val="none"/>
              </w:rPr>
              <w:t>ingredients if baking, use a ruler or a tape measure to find the length of different objects</w:t>
            </w:r>
          </w:p>
        </w:tc>
        <w:tc>
          <w:tcPr>
            <w:tcW w:w="4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07378" w:rsidR="000A5F9C" w:rsidP="00807378" w:rsidRDefault="002F347C" w14:paraId="3275B49D" w14:textId="77777777">
            <w:pPr>
              <w:ind w:left="0" w:right="35"/>
              <w:jc w:val="center"/>
              <w:rPr>
                <w:sz w:val="18"/>
                <w:szCs w:val="18"/>
              </w:rPr>
            </w:pPr>
            <w:r w:rsidRPr="00807378">
              <w:rPr>
                <w:b/>
                <w:sz w:val="18"/>
                <w:szCs w:val="18"/>
                <w:u w:val="none"/>
              </w:rPr>
              <w:t>Get plenty of exercise – aim for an hour a day!</w:t>
            </w:r>
          </w:p>
          <w:p w:rsidRPr="00807378" w:rsidR="000A5F9C" w:rsidP="00807378" w:rsidRDefault="000A5F9C" w14:paraId="2946DB82" w14:textId="77777777">
            <w:pPr>
              <w:ind w:left="17"/>
              <w:jc w:val="center"/>
              <w:rPr>
                <w:sz w:val="18"/>
                <w:szCs w:val="18"/>
              </w:rPr>
            </w:pPr>
          </w:p>
          <w:p w:rsidRPr="00807378" w:rsidR="000A5F9C" w:rsidP="00807378" w:rsidRDefault="002F347C" w14:paraId="3B1BAE30" w14:textId="77777777">
            <w:pPr>
              <w:ind w:left="0" w:right="38"/>
              <w:jc w:val="center"/>
              <w:rPr>
                <w:sz w:val="18"/>
                <w:szCs w:val="18"/>
              </w:rPr>
            </w:pPr>
            <w:r w:rsidRPr="00807378">
              <w:rPr>
                <w:sz w:val="18"/>
                <w:szCs w:val="18"/>
                <w:u w:val="none"/>
              </w:rPr>
              <w:t>Play board games with your family</w:t>
            </w:r>
          </w:p>
          <w:p w:rsidRPr="00807378" w:rsidR="000A5F9C" w:rsidP="00807378" w:rsidRDefault="000A5F9C" w14:paraId="5997CC1D" w14:textId="77777777">
            <w:pPr>
              <w:ind w:left="17"/>
              <w:jc w:val="center"/>
              <w:rPr>
                <w:sz w:val="18"/>
                <w:szCs w:val="18"/>
              </w:rPr>
            </w:pPr>
          </w:p>
          <w:p w:rsidRPr="00807378" w:rsidR="000A5F9C" w:rsidP="00807378" w:rsidRDefault="002F347C" w14:paraId="681335D5" w14:textId="77777777">
            <w:pPr>
              <w:ind w:left="0" w:right="39"/>
              <w:jc w:val="center"/>
              <w:rPr>
                <w:sz w:val="18"/>
                <w:szCs w:val="18"/>
              </w:rPr>
            </w:pPr>
            <w:r w:rsidRPr="00807378">
              <w:rPr>
                <w:b/>
                <w:sz w:val="18"/>
                <w:szCs w:val="18"/>
                <w:u w:val="none"/>
              </w:rPr>
              <w:t>Remember to have fun!</w:t>
            </w:r>
          </w:p>
        </w:tc>
      </w:tr>
      <w:tr w:rsidRPr="00807378" w:rsidR="000A5F9C" w:rsidTr="0F0CBA97" w14:paraId="7353AF1E" w14:textId="77777777">
        <w:trPr>
          <w:trHeight w:val="2016"/>
        </w:trPr>
        <w:tc>
          <w:tcPr>
            <w:tcW w:w="15444"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807378" w:rsidR="000A5F9C" w:rsidRDefault="002F347C" w14:paraId="5F1B4261" w14:textId="77777777">
            <w:pPr>
              <w:spacing w:after="21" w:line="238" w:lineRule="auto"/>
              <w:ind w:left="7547" w:right="6473" w:hanging="1032"/>
              <w:rPr>
                <w:sz w:val="18"/>
                <w:szCs w:val="18"/>
              </w:rPr>
            </w:pPr>
            <w:r w:rsidRPr="00807378">
              <w:rPr>
                <w:b/>
                <w:sz w:val="18"/>
                <w:szCs w:val="18"/>
                <w:u w:val="none"/>
              </w:rPr>
              <w:t xml:space="preserve">You may also want to …  </w:t>
            </w:r>
          </w:p>
          <w:p w:rsidRPr="00807378" w:rsidR="000A5F9C" w:rsidRDefault="002F347C" w14:paraId="3480C6B7" w14:textId="77777777">
            <w:pPr>
              <w:numPr>
                <w:ilvl w:val="0"/>
                <w:numId w:val="1"/>
              </w:numPr>
              <w:ind w:hanging="360"/>
              <w:rPr>
                <w:sz w:val="18"/>
                <w:szCs w:val="18"/>
              </w:rPr>
            </w:pPr>
            <w:r w:rsidRPr="00807378">
              <w:rPr>
                <w:sz w:val="18"/>
                <w:szCs w:val="18"/>
                <w:u w:val="none"/>
              </w:rPr>
              <w:t xml:space="preserve">Take a look at the ‘Primary’ age resources for Key Stage 2 using the following link. The materials include suggested texts and a lovely selection of poems. </w:t>
            </w:r>
          </w:p>
          <w:p w:rsidRPr="00807378" w:rsidR="000A5F9C" w:rsidRDefault="003B72AE" w14:paraId="24B79766" w14:textId="77777777">
            <w:pPr>
              <w:ind w:left="0"/>
              <w:rPr>
                <w:sz w:val="18"/>
                <w:szCs w:val="18"/>
              </w:rPr>
            </w:pPr>
            <w:hyperlink r:id="rId8">
              <w:r w:rsidRPr="00807378" w:rsidR="002F347C">
                <w:rPr>
                  <w:color w:val="0000FF"/>
                  <w:sz w:val="18"/>
                  <w:szCs w:val="18"/>
                  <w:u w:color="0000FF"/>
                </w:rPr>
                <w:t>https://www.gov.uk/government/publications/coronavirus</w:t>
              </w:r>
            </w:hyperlink>
            <w:hyperlink r:id="rId9">
              <w:r w:rsidRPr="00807378" w:rsidR="002F347C">
                <w:rPr>
                  <w:color w:val="0000FF"/>
                  <w:sz w:val="18"/>
                  <w:szCs w:val="18"/>
                  <w:u w:color="0000FF"/>
                </w:rPr>
                <w:t>-</w:t>
              </w:r>
            </w:hyperlink>
            <w:hyperlink r:id="rId10">
              <w:r w:rsidRPr="00807378" w:rsidR="002F347C">
                <w:rPr>
                  <w:color w:val="0000FF"/>
                  <w:sz w:val="18"/>
                  <w:szCs w:val="18"/>
                  <w:u w:color="0000FF"/>
                </w:rPr>
                <w:t>covid</w:t>
              </w:r>
            </w:hyperlink>
            <w:hyperlink r:id="rId11">
              <w:r w:rsidRPr="00807378" w:rsidR="002F347C">
                <w:rPr>
                  <w:color w:val="0000FF"/>
                  <w:sz w:val="18"/>
                  <w:szCs w:val="18"/>
                  <w:u w:color="0000FF"/>
                </w:rPr>
                <w:t>-</w:t>
              </w:r>
            </w:hyperlink>
            <w:hyperlink r:id="rId12">
              <w:r w:rsidRPr="00807378" w:rsidR="002F347C">
                <w:rPr>
                  <w:color w:val="0000FF"/>
                  <w:sz w:val="18"/>
                  <w:szCs w:val="18"/>
                  <w:u w:color="0000FF"/>
                </w:rPr>
                <w:t>19</w:t>
              </w:r>
            </w:hyperlink>
            <w:hyperlink r:id="rId13">
              <w:r w:rsidRPr="00807378" w:rsidR="002F347C">
                <w:rPr>
                  <w:color w:val="0000FF"/>
                  <w:sz w:val="18"/>
                  <w:szCs w:val="18"/>
                  <w:u w:color="0000FF"/>
                </w:rPr>
                <w:t>-</w:t>
              </w:r>
            </w:hyperlink>
            <w:hyperlink r:id="rId14">
              <w:r w:rsidRPr="00807378" w:rsidR="002F347C">
                <w:rPr>
                  <w:color w:val="0000FF"/>
                  <w:sz w:val="18"/>
                  <w:szCs w:val="18"/>
                  <w:u w:color="0000FF"/>
                </w:rPr>
                <w:t>online</w:t>
              </w:r>
            </w:hyperlink>
            <w:hyperlink r:id="rId15">
              <w:r w:rsidRPr="00807378" w:rsidR="002F347C">
                <w:rPr>
                  <w:color w:val="0000FF"/>
                  <w:sz w:val="18"/>
                  <w:szCs w:val="18"/>
                  <w:u w:color="0000FF"/>
                </w:rPr>
                <w:t>-</w:t>
              </w:r>
            </w:hyperlink>
            <w:hyperlink r:id="rId16">
              <w:r w:rsidRPr="00807378" w:rsidR="002F347C">
                <w:rPr>
                  <w:color w:val="0000FF"/>
                  <w:sz w:val="18"/>
                  <w:szCs w:val="18"/>
                  <w:u w:color="0000FF"/>
                </w:rPr>
                <w:t>education</w:t>
              </w:r>
            </w:hyperlink>
            <w:hyperlink r:id="rId17">
              <w:r w:rsidRPr="00807378" w:rsidR="002F347C">
                <w:rPr>
                  <w:color w:val="0000FF"/>
                  <w:sz w:val="18"/>
                  <w:szCs w:val="18"/>
                  <w:u w:color="0000FF"/>
                </w:rPr>
                <w:t>-</w:t>
              </w:r>
            </w:hyperlink>
            <w:hyperlink r:id="rId18">
              <w:r w:rsidRPr="00807378" w:rsidR="002F347C">
                <w:rPr>
                  <w:color w:val="0000FF"/>
                  <w:sz w:val="18"/>
                  <w:szCs w:val="18"/>
                  <w:u w:color="0000FF"/>
                </w:rPr>
                <w:t>resources/coronavirus</w:t>
              </w:r>
            </w:hyperlink>
            <w:hyperlink r:id="rId19">
              <w:r w:rsidRPr="00807378" w:rsidR="002F347C">
                <w:rPr>
                  <w:color w:val="0000FF"/>
                  <w:sz w:val="18"/>
                  <w:szCs w:val="18"/>
                  <w:u w:color="0000FF"/>
                </w:rPr>
                <w:t>-</w:t>
              </w:r>
            </w:hyperlink>
            <w:hyperlink r:id="rId20">
              <w:r w:rsidRPr="00807378" w:rsidR="002F347C">
                <w:rPr>
                  <w:color w:val="0000FF"/>
                  <w:sz w:val="18"/>
                  <w:szCs w:val="18"/>
                  <w:u w:color="0000FF"/>
                </w:rPr>
                <w:t>covid</w:t>
              </w:r>
            </w:hyperlink>
            <w:hyperlink r:id="rId21">
              <w:r w:rsidRPr="00807378" w:rsidR="002F347C">
                <w:rPr>
                  <w:color w:val="0000FF"/>
                  <w:sz w:val="18"/>
                  <w:szCs w:val="18"/>
                  <w:u w:color="0000FF"/>
                </w:rPr>
                <w:t>-</w:t>
              </w:r>
            </w:hyperlink>
            <w:hyperlink r:id="rId22">
              <w:r w:rsidRPr="00807378" w:rsidR="002F347C">
                <w:rPr>
                  <w:color w:val="0000FF"/>
                  <w:sz w:val="18"/>
                  <w:szCs w:val="18"/>
                  <w:u w:color="0000FF"/>
                </w:rPr>
                <w:t>19</w:t>
              </w:r>
            </w:hyperlink>
            <w:hyperlink r:id="rId23">
              <w:r w:rsidRPr="00807378" w:rsidR="002F347C">
                <w:rPr>
                  <w:color w:val="0000FF"/>
                  <w:sz w:val="18"/>
                  <w:szCs w:val="18"/>
                  <w:u w:color="0000FF"/>
                </w:rPr>
                <w:t>-</w:t>
              </w:r>
            </w:hyperlink>
            <w:hyperlink r:id="rId24">
              <w:r w:rsidRPr="00807378" w:rsidR="002F347C">
                <w:rPr>
                  <w:color w:val="0000FF"/>
                  <w:sz w:val="18"/>
                  <w:szCs w:val="18"/>
                  <w:u w:color="0000FF"/>
                </w:rPr>
                <w:t>list</w:t>
              </w:r>
            </w:hyperlink>
            <w:hyperlink r:id="rId25">
              <w:r w:rsidRPr="00807378" w:rsidR="002F347C">
                <w:rPr>
                  <w:color w:val="0000FF"/>
                  <w:sz w:val="18"/>
                  <w:szCs w:val="18"/>
                  <w:u w:color="0000FF"/>
                </w:rPr>
                <w:t>-</w:t>
              </w:r>
            </w:hyperlink>
            <w:hyperlink r:id="rId26">
              <w:r w:rsidRPr="00807378" w:rsidR="002F347C">
                <w:rPr>
                  <w:color w:val="0000FF"/>
                  <w:sz w:val="18"/>
                  <w:szCs w:val="18"/>
                  <w:u w:color="0000FF"/>
                </w:rPr>
                <w:t>of</w:t>
              </w:r>
            </w:hyperlink>
            <w:hyperlink r:id="rId27">
              <w:r w:rsidRPr="00807378" w:rsidR="002F347C">
                <w:rPr>
                  <w:color w:val="0000FF"/>
                  <w:sz w:val="18"/>
                  <w:szCs w:val="18"/>
                  <w:u w:color="0000FF"/>
                </w:rPr>
                <w:t>-</w:t>
              </w:r>
            </w:hyperlink>
            <w:hyperlink r:id="rId28">
              <w:r w:rsidRPr="00807378" w:rsidR="002F347C">
                <w:rPr>
                  <w:color w:val="0000FF"/>
                  <w:sz w:val="18"/>
                  <w:szCs w:val="18"/>
                  <w:u w:color="0000FF"/>
                </w:rPr>
                <w:t>online</w:t>
              </w:r>
            </w:hyperlink>
            <w:hyperlink r:id="rId29">
              <w:r w:rsidRPr="00807378" w:rsidR="002F347C">
                <w:rPr>
                  <w:color w:val="0000FF"/>
                  <w:sz w:val="18"/>
                  <w:szCs w:val="18"/>
                  <w:u w:color="0000FF"/>
                </w:rPr>
                <w:t>-</w:t>
              </w:r>
            </w:hyperlink>
            <w:hyperlink r:id="rId30">
              <w:r w:rsidRPr="00807378" w:rsidR="002F347C">
                <w:rPr>
                  <w:color w:val="0000FF"/>
                  <w:sz w:val="18"/>
                  <w:szCs w:val="18"/>
                  <w:u w:color="0000FF"/>
                </w:rPr>
                <w:t>education</w:t>
              </w:r>
            </w:hyperlink>
            <w:hyperlink r:id="rId31">
              <w:r w:rsidRPr="00807378" w:rsidR="002F347C">
                <w:rPr>
                  <w:color w:val="0000FF"/>
                  <w:sz w:val="18"/>
                  <w:szCs w:val="18"/>
                  <w:u w:color="0000FF"/>
                </w:rPr>
                <w:t>-</w:t>
              </w:r>
            </w:hyperlink>
            <w:hyperlink r:id="rId32">
              <w:r w:rsidRPr="00807378" w:rsidR="002F347C">
                <w:rPr>
                  <w:color w:val="0000FF"/>
                  <w:sz w:val="18"/>
                  <w:szCs w:val="18"/>
                  <w:u w:color="0000FF"/>
                </w:rPr>
                <w:t>resources</w:t>
              </w:r>
            </w:hyperlink>
            <w:hyperlink r:id="rId33">
              <w:r w:rsidRPr="00807378" w:rsidR="002F347C">
                <w:rPr>
                  <w:color w:val="0000FF"/>
                  <w:sz w:val="18"/>
                  <w:szCs w:val="18"/>
                  <w:u w:color="0000FF"/>
                </w:rPr>
                <w:t>-</w:t>
              </w:r>
            </w:hyperlink>
            <w:hyperlink r:id="rId34">
              <w:r w:rsidRPr="00807378" w:rsidR="002F347C">
                <w:rPr>
                  <w:color w:val="0000FF"/>
                  <w:sz w:val="18"/>
                  <w:szCs w:val="18"/>
                  <w:u w:color="0000FF"/>
                </w:rPr>
                <w:t>for</w:t>
              </w:r>
            </w:hyperlink>
            <w:hyperlink r:id="rId35">
              <w:r w:rsidRPr="00807378" w:rsidR="002F347C">
                <w:rPr>
                  <w:color w:val="0000FF"/>
                  <w:sz w:val="18"/>
                  <w:szCs w:val="18"/>
                  <w:u w:color="0000FF"/>
                </w:rPr>
                <w:t>-</w:t>
              </w:r>
            </w:hyperlink>
            <w:hyperlink r:id="rId36">
              <w:r w:rsidRPr="00807378" w:rsidR="002F347C">
                <w:rPr>
                  <w:color w:val="0000FF"/>
                  <w:sz w:val="18"/>
                  <w:szCs w:val="18"/>
                  <w:u w:color="0000FF"/>
                </w:rPr>
                <w:t>home</w:t>
              </w:r>
            </w:hyperlink>
            <w:hyperlink r:id="rId37">
              <w:r w:rsidRPr="00807378" w:rsidR="002F347C">
                <w:rPr>
                  <w:color w:val="0000FF"/>
                  <w:sz w:val="18"/>
                  <w:szCs w:val="18"/>
                  <w:u w:color="0000FF"/>
                </w:rPr>
                <w:t>-</w:t>
              </w:r>
            </w:hyperlink>
            <w:hyperlink r:id="rId38">
              <w:r w:rsidRPr="00807378" w:rsidR="002F347C">
                <w:rPr>
                  <w:color w:val="0000FF"/>
                  <w:sz w:val="18"/>
                  <w:szCs w:val="18"/>
                  <w:u w:color="0000FF"/>
                </w:rPr>
                <w:t>education</w:t>
              </w:r>
            </w:hyperlink>
            <w:hyperlink r:id="rId39">
              <w:r w:rsidRPr="00807378" w:rsidR="002F347C">
                <w:rPr>
                  <w:color w:val="0000FF"/>
                  <w:sz w:val="18"/>
                  <w:szCs w:val="18"/>
                  <w:u w:val="none"/>
                </w:rPr>
                <w:t xml:space="preserve"> </w:t>
              </w:r>
            </w:hyperlink>
          </w:p>
          <w:p w:rsidRPr="00807378" w:rsidR="000A5F9C" w:rsidRDefault="002F347C" w14:paraId="0A6959E7" w14:textId="77777777">
            <w:pPr>
              <w:ind w:left="0"/>
              <w:rPr>
                <w:sz w:val="18"/>
                <w:szCs w:val="18"/>
              </w:rPr>
            </w:pPr>
            <w:r w:rsidRPr="00807378">
              <w:rPr>
                <w:sz w:val="18"/>
                <w:szCs w:val="18"/>
                <w:u w:val="none"/>
              </w:rPr>
              <w:t xml:space="preserve"> </w:t>
            </w:r>
          </w:p>
          <w:p w:rsidRPr="00807378" w:rsidR="000A5F9C" w:rsidRDefault="002F347C" w14:paraId="2A58220F" w14:textId="77777777">
            <w:pPr>
              <w:numPr>
                <w:ilvl w:val="0"/>
                <w:numId w:val="1"/>
              </w:numPr>
              <w:ind w:hanging="360"/>
              <w:rPr>
                <w:sz w:val="18"/>
                <w:szCs w:val="18"/>
              </w:rPr>
            </w:pPr>
            <w:r w:rsidRPr="00807378">
              <w:rPr>
                <w:sz w:val="18"/>
                <w:szCs w:val="18"/>
                <w:u w:val="none"/>
              </w:rPr>
              <w:t xml:space="preserve">Visit BBC Bitesize Daily where you will find daily activities that you may be interested in, including some fabulous English and maths lessons. Select the correct year group and start home-schooling: </w:t>
            </w:r>
            <w:hyperlink r:id="rId40">
              <w:r w:rsidRPr="00807378">
                <w:rPr>
                  <w:color w:val="0000FF"/>
                  <w:sz w:val="18"/>
                  <w:szCs w:val="18"/>
                  <w:u w:color="0000FF"/>
                </w:rPr>
                <w:t>https://www.bbc.co.uk/bitesize</w:t>
              </w:r>
            </w:hyperlink>
            <w:hyperlink r:id="rId41">
              <w:r w:rsidRPr="00807378">
                <w:rPr>
                  <w:color w:val="0000FF"/>
                  <w:sz w:val="18"/>
                  <w:szCs w:val="18"/>
                  <w:u w:color="0000FF"/>
                </w:rPr>
                <w:t>.</w:t>
              </w:r>
            </w:hyperlink>
            <w:r w:rsidRPr="00807378">
              <w:rPr>
                <w:sz w:val="18"/>
                <w:szCs w:val="18"/>
                <w:u w:val="none"/>
              </w:rPr>
              <w:t xml:space="preserve"> </w:t>
            </w:r>
          </w:p>
          <w:p w:rsidRPr="00807378" w:rsidR="000A5F9C" w:rsidRDefault="002F347C" w14:paraId="100C5B58" w14:textId="77777777">
            <w:pPr>
              <w:ind w:left="15"/>
              <w:jc w:val="center"/>
              <w:rPr>
                <w:sz w:val="18"/>
                <w:szCs w:val="18"/>
              </w:rPr>
            </w:pPr>
            <w:r w:rsidRPr="00807378">
              <w:rPr>
                <w:sz w:val="18"/>
                <w:szCs w:val="18"/>
                <w:u w:val="none"/>
              </w:rPr>
              <w:t xml:space="preserve"> </w:t>
            </w:r>
          </w:p>
        </w:tc>
      </w:tr>
    </w:tbl>
    <w:p w:rsidRPr="00807378" w:rsidR="000A5F9C" w:rsidP="00922F51" w:rsidRDefault="000A5F9C" w14:paraId="110FFD37" w14:textId="77777777">
      <w:pPr>
        <w:ind w:left="0"/>
        <w:jc w:val="both"/>
        <w:rPr>
          <w:sz w:val="18"/>
          <w:szCs w:val="18"/>
        </w:rPr>
      </w:pPr>
    </w:p>
    <w:sectPr w:rsidRPr="00807378" w:rsidR="000A5F9C">
      <w:pgSz w:w="16838" w:h="11906" w:orient="landscape"/>
      <w:pgMar w:top="1446" w:right="5324" w:bottom="163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0A92"/>
    <w:multiLevelType w:val="hybridMultilevel"/>
    <w:tmpl w:val="B9D233EE"/>
    <w:lvl w:ilvl="0" w:tplc="0809000F">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66FC6"/>
    <w:multiLevelType w:val="hybridMultilevel"/>
    <w:tmpl w:val="E04A2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4791C"/>
    <w:multiLevelType w:val="hybridMultilevel"/>
    <w:tmpl w:val="E72E78C2"/>
    <w:lvl w:ilvl="0" w:tplc="0EB0E26C">
      <w:start w:val="1"/>
      <w:numFmt w:val="decimal"/>
      <w:lvlText w:val="%1."/>
      <w:lvlJc w:val="left"/>
      <w:pPr>
        <w:ind w:left="1080" w:hanging="360"/>
      </w:pPr>
      <w:rPr>
        <w:rFonts w:hint="default"/>
        <w:b/>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970325"/>
    <w:multiLevelType w:val="hybridMultilevel"/>
    <w:tmpl w:val="3A8C5E68"/>
    <w:lvl w:ilvl="0" w:tplc="4BC07DC4">
      <w:start w:val="1"/>
      <w:numFmt w:val="decimal"/>
      <w:lvlText w:val="%1."/>
      <w:lvlJc w:val="left"/>
      <w:pPr>
        <w:ind w:left="720" w:hanging="360"/>
      </w:pPr>
      <w:rPr>
        <w:rFonts w:hint="default"/>
        <w:b/>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851224"/>
    <w:multiLevelType w:val="hybridMultilevel"/>
    <w:tmpl w:val="E04A2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235D9"/>
    <w:multiLevelType w:val="hybridMultilevel"/>
    <w:tmpl w:val="E04A2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64516"/>
    <w:multiLevelType w:val="hybridMultilevel"/>
    <w:tmpl w:val="2A2A114C"/>
    <w:lvl w:ilvl="0" w:tplc="E81C034C">
      <w:start w:val="1"/>
      <w:numFmt w:val="decimal"/>
      <w:lvlText w:val="%1."/>
      <w:lvlJc w:val="left"/>
      <w:pPr>
        <w:ind w:left="720"/>
      </w:pPr>
      <w:rPr>
        <w:rFonts w:ascii="Comic Sans MS" w:hAnsi="Comic Sans MS" w:eastAsia="Comic Sans MS" w:cs="Comic Sans MS"/>
        <w:b w:val="0"/>
        <w:i w:val="0"/>
        <w:strike w:val="0"/>
        <w:dstrike w:val="0"/>
        <w:color w:val="000000"/>
        <w:sz w:val="18"/>
        <w:szCs w:val="18"/>
        <w:u w:val="none" w:color="000000"/>
        <w:bdr w:val="none" w:color="auto" w:sz="0" w:space="0"/>
        <w:shd w:val="clear" w:color="auto" w:fill="auto"/>
        <w:vertAlign w:val="baseline"/>
      </w:rPr>
    </w:lvl>
    <w:lvl w:ilvl="1" w:tplc="D65046B4">
      <w:start w:val="1"/>
      <w:numFmt w:val="lowerLetter"/>
      <w:lvlText w:val="%2"/>
      <w:lvlJc w:val="left"/>
      <w:pPr>
        <w:ind w:left="1547"/>
      </w:pPr>
      <w:rPr>
        <w:rFonts w:ascii="Comic Sans MS" w:hAnsi="Comic Sans MS" w:eastAsia="Comic Sans MS" w:cs="Comic Sans MS"/>
        <w:b w:val="0"/>
        <w:i w:val="0"/>
        <w:strike w:val="0"/>
        <w:dstrike w:val="0"/>
        <w:color w:val="000000"/>
        <w:sz w:val="18"/>
        <w:szCs w:val="18"/>
        <w:u w:val="none" w:color="000000"/>
        <w:bdr w:val="none" w:color="auto" w:sz="0" w:space="0"/>
        <w:shd w:val="clear" w:color="auto" w:fill="auto"/>
        <w:vertAlign w:val="baseline"/>
      </w:rPr>
    </w:lvl>
    <w:lvl w:ilvl="2" w:tplc="C1C8C230">
      <w:start w:val="1"/>
      <w:numFmt w:val="lowerRoman"/>
      <w:lvlText w:val="%3"/>
      <w:lvlJc w:val="left"/>
      <w:pPr>
        <w:ind w:left="2267"/>
      </w:pPr>
      <w:rPr>
        <w:rFonts w:ascii="Comic Sans MS" w:hAnsi="Comic Sans MS" w:eastAsia="Comic Sans MS" w:cs="Comic Sans MS"/>
        <w:b w:val="0"/>
        <w:i w:val="0"/>
        <w:strike w:val="0"/>
        <w:dstrike w:val="0"/>
        <w:color w:val="000000"/>
        <w:sz w:val="18"/>
        <w:szCs w:val="18"/>
        <w:u w:val="none" w:color="000000"/>
        <w:bdr w:val="none" w:color="auto" w:sz="0" w:space="0"/>
        <w:shd w:val="clear" w:color="auto" w:fill="auto"/>
        <w:vertAlign w:val="baseline"/>
      </w:rPr>
    </w:lvl>
    <w:lvl w:ilvl="3" w:tplc="3DA2BD34">
      <w:start w:val="1"/>
      <w:numFmt w:val="decimal"/>
      <w:lvlText w:val="%4"/>
      <w:lvlJc w:val="left"/>
      <w:pPr>
        <w:ind w:left="2987"/>
      </w:pPr>
      <w:rPr>
        <w:rFonts w:ascii="Comic Sans MS" w:hAnsi="Comic Sans MS" w:eastAsia="Comic Sans MS" w:cs="Comic Sans MS"/>
        <w:b w:val="0"/>
        <w:i w:val="0"/>
        <w:strike w:val="0"/>
        <w:dstrike w:val="0"/>
        <w:color w:val="000000"/>
        <w:sz w:val="18"/>
        <w:szCs w:val="18"/>
        <w:u w:val="none" w:color="000000"/>
        <w:bdr w:val="none" w:color="auto" w:sz="0" w:space="0"/>
        <w:shd w:val="clear" w:color="auto" w:fill="auto"/>
        <w:vertAlign w:val="baseline"/>
      </w:rPr>
    </w:lvl>
    <w:lvl w:ilvl="4" w:tplc="0E42637E">
      <w:start w:val="1"/>
      <w:numFmt w:val="lowerLetter"/>
      <w:lvlText w:val="%5"/>
      <w:lvlJc w:val="left"/>
      <w:pPr>
        <w:ind w:left="3707"/>
      </w:pPr>
      <w:rPr>
        <w:rFonts w:ascii="Comic Sans MS" w:hAnsi="Comic Sans MS" w:eastAsia="Comic Sans MS" w:cs="Comic Sans MS"/>
        <w:b w:val="0"/>
        <w:i w:val="0"/>
        <w:strike w:val="0"/>
        <w:dstrike w:val="0"/>
        <w:color w:val="000000"/>
        <w:sz w:val="18"/>
        <w:szCs w:val="18"/>
        <w:u w:val="none" w:color="000000"/>
        <w:bdr w:val="none" w:color="auto" w:sz="0" w:space="0"/>
        <w:shd w:val="clear" w:color="auto" w:fill="auto"/>
        <w:vertAlign w:val="baseline"/>
      </w:rPr>
    </w:lvl>
    <w:lvl w:ilvl="5" w:tplc="5E1242E4">
      <w:start w:val="1"/>
      <w:numFmt w:val="lowerRoman"/>
      <w:lvlText w:val="%6"/>
      <w:lvlJc w:val="left"/>
      <w:pPr>
        <w:ind w:left="4427"/>
      </w:pPr>
      <w:rPr>
        <w:rFonts w:ascii="Comic Sans MS" w:hAnsi="Comic Sans MS" w:eastAsia="Comic Sans MS" w:cs="Comic Sans MS"/>
        <w:b w:val="0"/>
        <w:i w:val="0"/>
        <w:strike w:val="0"/>
        <w:dstrike w:val="0"/>
        <w:color w:val="000000"/>
        <w:sz w:val="18"/>
        <w:szCs w:val="18"/>
        <w:u w:val="none" w:color="000000"/>
        <w:bdr w:val="none" w:color="auto" w:sz="0" w:space="0"/>
        <w:shd w:val="clear" w:color="auto" w:fill="auto"/>
        <w:vertAlign w:val="baseline"/>
      </w:rPr>
    </w:lvl>
    <w:lvl w:ilvl="6" w:tplc="9638744E">
      <w:start w:val="1"/>
      <w:numFmt w:val="decimal"/>
      <w:lvlText w:val="%7"/>
      <w:lvlJc w:val="left"/>
      <w:pPr>
        <w:ind w:left="5147"/>
      </w:pPr>
      <w:rPr>
        <w:rFonts w:ascii="Comic Sans MS" w:hAnsi="Comic Sans MS" w:eastAsia="Comic Sans MS" w:cs="Comic Sans MS"/>
        <w:b w:val="0"/>
        <w:i w:val="0"/>
        <w:strike w:val="0"/>
        <w:dstrike w:val="0"/>
        <w:color w:val="000000"/>
        <w:sz w:val="18"/>
        <w:szCs w:val="18"/>
        <w:u w:val="none" w:color="000000"/>
        <w:bdr w:val="none" w:color="auto" w:sz="0" w:space="0"/>
        <w:shd w:val="clear" w:color="auto" w:fill="auto"/>
        <w:vertAlign w:val="baseline"/>
      </w:rPr>
    </w:lvl>
    <w:lvl w:ilvl="7" w:tplc="2E56034E">
      <w:start w:val="1"/>
      <w:numFmt w:val="lowerLetter"/>
      <w:lvlText w:val="%8"/>
      <w:lvlJc w:val="left"/>
      <w:pPr>
        <w:ind w:left="5867"/>
      </w:pPr>
      <w:rPr>
        <w:rFonts w:ascii="Comic Sans MS" w:hAnsi="Comic Sans MS" w:eastAsia="Comic Sans MS" w:cs="Comic Sans MS"/>
        <w:b w:val="0"/>
        <w:i w:val="0"/>
        <w:strike w:val="0"/>
        <w:dstrike w:val="0"/>
        <w:color w:val="000000"/>
        <w:sz w:val="18"/>
        <w:szCs w:val="18"/>
        <w:u w:val="none" w:color="000000"/>
        <w:bdr w:val="none" w:color="auto" w:sz="0" w:space="0"/>
        <w:shd w:val="clear" w:color="auto" w:fill="auto"/>
        <w:vertAlign w:val="baseline"/>
      </w:rPr>
    </w:lvl>
    <w:lvl w:ilvl="8" w:tplc="36A0FCC0">
      <w:start w:val="1"/>
      <w:numFmt w:val="lowerRoman"/>
      <w:lvlText w:val="%9"/>
      <w:lvlJc w:val="left"/>
      <w:pPr>
        <w:ind w:left="6587"/>
      </w:pPr>
      <w:rPr>
        <w:rFonts w:ascii="Comic Sans MS" w:hAnsi="Comic Sans MS" w:eastAsia="Comic Sans MS" w:cs="Comic Sans MS"/>
        <w:b w:val="0"/>
        <w:i w:val="0"/>
        <w:strike w:val="0"/>
        <w:dstrike w:val="0"/>
        <w:color w:val="000000"/>
        <w:sz w:val="18"/>
        <w:szCs w:val="18"/>
        <w:u w:val="none" w:color="000000"/>
        <w:bdr w:val="none" w:color="auto" w:sz="0" w:space="0"/>
        <w:shd w:val="clear" w:color="auto" w:fill="auto"/>
        <w:vertAlign w:val="baseline"/>
      </w:rPr>
    </w:lvl>
  </w:abstractNum>
  <w:abstractNum w:abstractNumId="7" w15:restartNumberingAfterBreak="0">
    <w:nsid w:val="4AEC106D"/>
    <w:multiLevelType w:val="hybridMultilevel"/>
    <w:tmpl w:val="392CB2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790DAB"/>
    <w:multiLevelType w:val="hybridMultilevel"/>
    <w:tmpl w:val="31283AB6"/>
    <w:lvl w:ilvl="0" w:tplc="3B36F1D6">
      <w:start w:val="1"/>
      <w:numFmt w:val="decimal"/>
      <w:lvlText w:val="%1."/>
      <w:lvlJc w:val="left"/>
      <w:pPr>
        <w:ind w:left="1080" w:hanging="360"/>
      </w:pPr>
      <w:rPr>
        <w:rFonts w:hint="default"/>
        <w:b/>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EE0C82"/>
    <w:multiLevelType w:val="hybridMultilevel"/>
    <w:tmpl w:val="C0BEC496"/>
    <w:lvl w:ilvl="0" w:tplc="E4BEDC66">
      <w:start w:val="1"/>
      <w:numFmt w:val="decimal"/>
      <w:lvlText w:val="%1."/>
      <w:lvlJc w:val="left"/>
      <w:pPr>
        <w:ind w:left="720" w:hanging="360"/>
      </w:pPr>
      <w:rPr>
        <w:rFonts w:hint="default"/>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672666"/>
    <w:multiLevelType w:val="hybridMultilevel"/>
    <w:tmpl w:val="BA0CE0DE"/>
    <w:lvl w:ilvl="0" w:tplc="A35C6EC4">
      <w:start w:val="1"/>
      <w:numFmt w:val="decimal"/>
      <w:lvlText w:val="%1."/>
      <w:lvlJc w:val="left"/>
      <w:pPr>
        <w:ind w:left="720" w:hanging="360"/>
      </w:pPr>
      <w:rPr>
        <w:rFonts w:hint="default"/>
        <w:b/>
        <w:sz w:val="1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B55292"/>
    <w:multiLevelType w:val="hybridMultilevel"/>
    <w:tmpl w:val="B0CE7C56"/>
    <w:lvl w:ilvl="0" w:tplc="178EEE8A">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275C15"/>
    <w:multiLevelType w:val="hybridMultilevel"/>
    <w:tmpl w:val="D65C3714"/>
    <w:lvl w:ilvl="0" w:tplc="B2F859A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8C354AD"/>
    <w:multiLevelType w:val="hybridMultilevel"/>
    <w:tmpl w:val="E2B02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C20C6"/>
    <w:multiLevelType w:val="hybridMultilevel"/>
    <w:tmpl w:val="A432BA84"/>
    <w:lvl w:ilvl="0" w:tplc="CEB6CA6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12"/>
  </w:num>
  <w:num w:numId="4">
    <w:abstractNumId w:val="5"/>
  </w:num>
  <w:num w:numId="5">
    <w:abstractNumId w:val="14"/>
  </w:num>
  <w:num w:numId="6">
    <w:abstractNumId w:val="0"/>
  </w:num>
  <w:num w:numId="7">
    <w:abstractNumId w:val="1"/>
  </w:num>
  <w:num w:numId="8">
    <w:abstractNumId w:val="9"/>
  </w:num>
  <w:num w:numId="9">
    <w:abstractNumId w:val="2"/>
  </w:num>
  <w:num w:numId="10">
    <w:abstractNumId w:val="8"/>
  </w:num>
  <w:num w:numId="11">
    <w:abstractNumId w:val="11"/>
  </w:num>
  <w:num w:numId="12">
    <w:abstractNumId w:val="10"/>
  </w:num>
  <w:num w:numId="13">
    <w:abstractNumId w:val="13"/>
  </w:num>
  <w:num w:numId="14">
    <w:abstractNumId w:val="3"/>
  </w:num>
  <w:num w:numId="15">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9C"/>
    <w:rsid w:val="00015FE7"/>
    <w:rsid w:val="0004789F"/>
    <w:rsid w:val="00086521"/>
    <w:rsid w:val="000A5F9C"/>
    <w:rsid w:val="000D1F23"/>
    <w:rsid w:val="002F347C"/>
    <w:rsid w:val="003461A8"/>
    <w:rsid w:val="00364175"/>
    <w:rsid w:val="00381EC8"/>
    <w:rsid w:val="003850D1"/>
    <w:rsid w:val="003B72AE"/>
    <w:rsid w:val="003C4F68"/>
    <w:rsid w:val="004A0F58"/>
    <w:rsid w:val="004F6535"/>
    <w:rsid w:val="00534D65"/>
    <w:rsid w:val="005603A6"/>
    <w:rsid w:val="005E3E44"/>
    <w:rsid w:val="00641F0D"/>
    <w:rsid w:val="006600AE"/>
    <w:rsid w:val="00670557"/>
    <w:rsid w:val="00753FF1"/>
    <w:rsid w:val="007A1D26"/>
    <w:rsid w:val="007C6ABE"/>
    <w:rsid w:val="00807378"/>
    <w:rsid w:val="008E42AD"/>
    <w:rsid w:val="009016B3"/>
    <w:rsid w:val="00922F51"/>
    <w:rsid w:val="00B0654E"/>
    <w:rsid w:val="00B11A1C"/>
    <w:rsid w:val="00B30098"/>
    <w:rsid w:val="00B35DE0"/>
    <w:rsid w:val="00B73BCB"/>
    <w:rsid w:val="00B86A75"/>
    <w:rsid w:val="00BC5C47"/>
    <w:rsid w:val="00C229D0"/>
    <w:rsid w:val="00DC06BF"/>
    <w:rsid w:val="00DC791E"/>
    <w:rsid w:val="00DE6821"/>
    <w:rsid w:val="00E21500"/>
    <w:rsid w:val="00F30F80"/>
    <w:rsid w:val="00FE6605"/>
    <w:rsid w:val="0648747A"/>
    <w:rsid w:val="069848BD"/>
    <w:rsid w:val="0AAB2FA3"/>
    <w:rsid w:val="0F0CBA97"/>
    <w:rsid w:val="198BC4D0"/>
    <w:rsid w:val="1AEBD044"/>
    <w:rsid w:val="1BBF51C4"/>
    <w:rsid w:val="1BD94D85"/>
    <w:rsid w:val="23653F8E"/>
    <w:rsid w:val="25C2B9E4"/>
    <w:rsid w:val="32A825B4"/>
    <w:rsid w:val="3BB44F97"/>
    <w:rsid w:val="3C6F8780"/>
    <w:rsid w:val="3D4A4114"/>
    <w:rsid w:val="427E61B5"/>
    <w:rsid w:val="48914407"/>
    <w:rsid w:val="5519DF4B"/>
    <w:rsid w:val="558A376A"/>
    <w:rsid w:val="57D19D5F"/>
    <w:rsid w:val="5907DAFC"/>
    <w:rsid w:val="5C0D3439"/>
    <w:rsid w:val="5F9A82C3"/>
    <w:rsid w:val="6254DA55"/>
    <w:rsid w:val="6AF5E3B8"/>
    <w:rsid w:val="6DCD0C66"/>
    <w:rsid w:val="6F3E74D0"/>
    <w:rsid w:val="74BE71BF"/>
    <w:rsid w:val="7F44A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DA7B"/>
  <w15:docId w15:val="{D577418C-5AE4-463F-A8C0-9F7A3142FD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0"/>
      <w:ind w:left="3881"/>
    </w:pPr>
    <w:rPr>
      <w:rFonts w:ascii="Comic Sans MS" w:hAnsi="Comic Sans MS" w:eastAsia="Comic Sans MS" w:cs="Comic Sans MS"/>
      <w:color w:val="000000"/>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0654E"/>
    <w:pPr>
      <w:ind w:left="720"/>
      <w:contextualSpacing/>
    </w:pPr>
  </w:style>
  <w:style w:type="paragraph" w:styleId="entry-summary" w:customStyle="1">
    <w:name w:val="entry-summary"/>
    <w:basedOn w:val="Normal"/>
    <w:rsid w:val="00B35DE0"/>
    <w:pPr>
      <w:spacing w:before="100" w:beforeAutospacing="1" w:after="100" w:afterAutospacing="1" w:line="240" w:lineRule="auto"/>
      <w:ind w:left="0"/>
    </w:pPr>
    <w:rPr>
      <w:rFonts w:ascii="Times New Roman" w:hAnsi="Times New Roman" w:eastAsia="Times New Roman" w:cs="Times New Roman"/>
      <w:color w:val="auto"/>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8207">
      <w:bodyDiv w:val="1"/>
      <w:marLeft w:val="0"/>
      <w:marRight w:val="0"/>
      <w:marTop w:val="0"/>
      <w:marBottom w:val="0"/>
      <w:divBdr>
        <w:top w:val="none" w:sz="0" w:space="0" w:color="auto"/>
        <w:left w:val="none" w:sz="0" w:space="0" w:color="auto"/>
        <w:bottom w:val="none" w:sz="0" w:space="0" w:color="auto"/>
        <w:right w:val="none" w:sz="0" w:space="0" w:color="auto"/>
      </w:divBdr>
      <w:divsChild>
        <w:div w:id="835921205">
          <w:marLeft w:val="-240"/>
          <w:marRight w:val="0"/>
          <w:marTop w:val="0"/>
          <w:marBottom w:val="450"/>
          <w:divBdr>
            <w:top w:val="none" w:sz="0" w:space="0" w:color="auto"/>
            <w:left w:val="single" w:sz="36" w:space="8" w:color="auto"/>
            <w:bottom w:val="none" w:sz="0" w:space="0" w:color="auto"/>
            <w:right w:val="none" w:sz="0" w:space="0" w:color="auto"/>
          </w:divBdr>
        </w:div>
      </w:divsChild>
    </w:div>
    <w:div w:id="509367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coronavirus-covid-19-online-education-resources/coronavirus-covid-19-list-of-online-education-resources-for-home-education" TargetMode="External" Id="rId13" /><Relationship Type="http://schemas.openxmlformats.org/officeDocument/2006/relationships/hyperlink" Target="https://www.gov.uk/government/publications/coronavirus-covid-19-online-education-resources/coronavirus-covid-19-list-of-online-education-resources-for-home-education" TargetMode="External" Id="rId18" /><Relationship Type="http://schemas.openxmlformats.org/officeDocument/2006/relationships/hyperlink" Target="https://www.gov.uk/government/publications/coronavirus-covid-19-online-education-resources/coronavirus-covid-19-list-of-online-education-resources-for-home-education" TargetMode="External" Id="rId26" /><Relationship Type="http://schemas.openxmlformats.org/officeDocument/2006/relationships/hyperlink" Target="https://www.gov.uk/government/publications/coronavirus-covid-19-online-education-resources/coronavirus-covid-19-list-of-online-education-resources-for-home-education" TargetMode="External" Id="rId39" /><Relationship Type="http://schemas.openxmlformats.org/officeDocument/2006/relationships/hyperlink" Target="https://www.gov.uk/government/publications/coronavirus-covid-19-online-education-resources/coronavirus-covid-19-list-of-online-education-resources-for-home-education" TargetMode="External" Id="rId21" /><Relationship Type="http://schemas.openxmlformats.org/officeDocument/2006/relationships/hyperlink" Target="https://www.gov.uk/government/publications/coronavirus-covid-19-online-education-resources/coronavirus-covid-19-list-of-online-education-resources-for-home-education" TargetMode="External" Id="rId34" /><Relationship Type="http://schemas.openxmlformats.org/officeDocument/2006/relationships/fontTable" Target="fontTable.xml"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gov.uk/government/publications/coronavirus-covid-19-online-education-resources/coronavirus-covid-19-list-of-online-education-resources-for-home-education" TargetMode="External" Id="rId16" /><Relationship Type="http://schemas.openxmlformats.org/officeDocument/2006/relationships/hyperlink" Target="https://www.gov.uk/government/publications/coronavirus-covid-19-online-education-resources/coronavirus-covid-19-list-of-online-education-resources-for-home-education" TargetMode="External" Id="rId20" /><Relationship Type="http://schemas.openxmlformats.org/officeDocument/2006/relationships/hyperlink" Target="https://www.gov.uk/government/publications/coronavirus-covid-19-online-education-resources/coronavirus-covid-19-list-of-online-education-resources-for-home-education" TargetMode="External" Id="rId29" /><Relationship Type="http://schemas.openxmlformats.org/officeDocument/2006/relationships/hyperlink" Target="https://www.bbc.co.uk/bitesize"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overnment/publications/coronavirus-covid-19-online-education-resources/coronavirus-covid-19-list-of-online-education-resources-for-home-education" TargetMode="External" Id="rId11" /><Relationship Type="http://schemas.openxmlformats.org/officeDocument/2006/relationships/hyperlink" Target="https://www.gov.uk/government/publications/coronavirus-covid-19-online-education-resources/coronavirus-covid-19-list-of-online-education-resources-for-home-education" TargetMode="External" Id="rId24" /><Relationship Type="http://schemas.openxmlformats.org/officeDocument/2006/relationships/hyperlink" Target="https://www.gov.uk/government/publications/coronavirus-covid-19-online-education-resources/coronavirus-covid-19-list-of-online-education-resources-for-home-education" TargetMode="External" Id="rId32" /><Relationship Type="http://schemas.openxmlformats.org/officeDocument/2006/relationships/hyperlink" Target="https://www.gov.uk/government/publications/coronavirus-covid-19-online-education-resources/coronavirus-covid-19-list-of-online-education-resources-for-home-education" TargetMode="External" Id="rId37" /><Relationship Type="http://schemas.openxmlformats.org/officeDocument/2006/relationships/hyperlink" Target="https://www.bbc.co.uk/bitesize" TargetMode="External" Id="rId40" /><Relationship Type="http://schemas.openxmlformats.org/officeDocument/2006/relationships/styles" Target="styles.xml" Id="rId5" /><Relationship Type="http://schemas.openxmlformats.org/officeDocument/2006/relationships/hyperlink" Target="https://www.gov.uk/government/publications/coronavirus-covid-19-online-education-resources/coronavirus-covid-19-list-of-online-education-resources-for-home-education" TargetMode="External" Id="rId15" /><Relationship Type="http://schemas.openxmlformats.org/officeDocument/2006/relationships/hyperlink" Target="https://www.gov.uk/government/publications/coronavirus-covid-19-online-education-resources/coronavirus-covid-19-list-of-online-education-resources-for-home-education" TargetMode="External" Id="rId23" /><Relationship Type="http://schemas.openxmlformats.org/officeDocument/2006/relationships/hyperlink" Target="https://www.gov.uk/government/publications/coronavirus-covid-19-online-education-resources/coronavirus-covid-19-list-of-online-education-resources-for-home-education" TargetMode="External" Id="rId28" /><Relationship Type="http://schemas.openxmlformats.org/officeDocument/2006/relationships/hyperlink" Target="https://www.gov.uk/government/publications/coronavirus-covid-19-online-education-resources/coronavirus-covid-19-list-of-online-education-resources-for-home-education" TargetMode="External" Id="rId36" /><Relationship Type="http://schemas.openxmlformats.org/officeDocument/2006/relationships/hyperlink" Target="https://www.gov.uk/government/publications/coronavirus-covid-19-online-education-resources/coronavirus-covid-19-list-of-online-education-resources-for-home-education" TargetMode="External" Id="rId10" /><Relationship Type="http://schemas.openxmlformats.org/officeDocument/2006/relationships/hyperlink" Target="https://www.gov.uk/government/publications/coronavirus-covid-19-online-education-resources/coronavirus-covid-19-list-of-online-education-resources-for-home-education" TargetMode="External" Id="rId19" /><Relationship Type="http://schemas.openxmlformats.org/officeDocument/2006/relationships/hyperlink" Target="https://www.gov.uk/government/publications/coronavirus-covid-19-online-education-resources/coronavirus-covid-19-list-of-online-education-resources-for-home-education" TargetMode="External" Id="rId31" /><Relationship Type="http://schemas.openxmlformats.org/officeDocument/2006/relationships/numbering" Target="numbering.xml" Id="rId4" /><Relationship Type="http://schemas.openxmlformats.org/officeDocument/2006/relationships/hyperlink" Target="https://www.gov.uk/government/publications/coronavirus-covid-19-online-education-resources/coronavirus-covid-19-list-of-online-education-resources-for-home-education" TargetMode="External" Id="rId9" /><Relationship Type="http://schemas.openxmlformats.org/officeDocument/2006/relationships/hyperlink" Target="https://www.gov.uk/government/publications/coronavirus-covid-19-online-education-resources/coronavirus-covid-19-list-of-online-education-resources-for-home-education" TargetMode="External" Id="rId14" /><Relationship Type="http://schemas.openxmlformats.org/officeDocument/2006/relationships/hyperlink" Target="https://www.gov.uk/government/publications/coronavirus-covid-19-online-education-resources/coronavirus-covid-19-list-of-online-education-resources-for-home-education" TargetMode="External" Id="rId22" /><Relationship Type="http://schemas.openxmlformats.org/officeDocument/2006/relationships/hyperlink" Target="https://www.gov.uk/government/publications/coronavirus-covid-19-online-education-resources/coronavirus-covid-19-list-of-online-education-resources-for-home-education" TargetMode="External" Id="rId27" /><Relationship Type="http://schemas.openxmlformats.org/officeDocument/2006/relationships/hyperlink" Target="https://www.gov.uk/government/publications/coronavirus-covid-19-online-education-resources/coronavirus-covid-19-list-of-online-education-resources-for-home-education" TargetMode="External" Id="rId30" /><Relationship Type="http://schemas.openxmlformats.org/officeDocument/2006/relationships/hyperlink" Target="https://www.gov.uk/government/publications/coronavirus-covid-19-online-education-resources/coronavirus-covid-19-list-of-online-education-resources-for-home-education" TargetMode="External" Id="rId35" /><Relationship Type="http://schemas.openxmlformats.org/officeDocument/2006/relationships/theme" Target="theme/theme1.xml" Id="rId43" /><Relationship Type="http://schemas.openxmlformats.org/officeDocument/2006/relationships/hyperlink" Target="https://www.gov.uk/government/publications/coronavirus-covid-19-online-education-resources/coronavirus-covid-19-list-of-online-education-resources-for-home-education" TargetMode="External" Id="rId8" /><Relationship Type="http://schemas.openxmlformats.org/officeDocument/2006/relationships/customXml" Target="../customXml/item3.xml" Id="rId3" /><Relationship Type="http://schemas.openxmlformats.org/officeDocument/2006/relationships/hyperlink" Target="https://www.gov.uk/government/publications/coronavirus-covid-19-online-education-resources/coronavirus-covid-19-list-of-online-education-resources-for-home-education" TargetMode="External" Id="rId12" /><Relationship Type="http://schemas.openxmlformats.org/officeDocument/2006/relationships/hyperlink" Target="https://www.gov.uk/government/publications/coronavirus-covid-19-online-education-resources/coronavirus-covid-19-list-of-online-education-resources-for-home-education" TargetMode="External" Id="rId17" /><Relationship Type="http://schemas.openxmlformats.org/officeDocument/2006/relationships/hyperlink" Target="https://www.gov.uk/government/publications/coronavirus-covid-19-online-education-resources/coronavirus-covid-19-list-of-online-education-resources-for-home-education" TargetMode="External" Id="rId25" /><Relationship Type="http://schemas.openxmlformats.org/officeDocument/2006/relationships/hyperlink" Target="https://www.gov.uk/government/publications/coronavirus-covid-19-online-education-resources/coronavirus-covid-19-list-of-online-education-resources-for-home-education" TargetMode="External" Id="rId33" /><Relationship Type="http://schemas.openxmlformats.org/officeDocument/2006/relationships/hyperlink" Target="https://www.gov.uk/government/publications/coronavirus-covid-19-online-education-resources/coronavirus-covid-19-list-of-online-education-resources-for-home-education"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B8C18F806BA4CA1518D1ED1607EF5" ma:contentTypeVersion="9" ma:contentTypeDescription="Create a new document." ma:contentTypeScope="" ma:versionID="ef23ce94d8128c02b337b56b0ddf07f4">
  <xsd:schema xmlns:xsd="http://www.w3.org/2001/XMLSchema" xmlns:xs="http://www.w3.org/2001/XMLSchema" xmlns:p="http://schemas.microsoft.com/office/2006/metadata/properties" xmlns:ns2="f27c3fdc-c5f3-4f92-9b47-bb5e97bd2836" targetNamespace="http://schemas.microsoft.com/office/2006/metadata/properties" ma:root="true" ma:fieldsID="5cee40a66cb82574f3082237b006eab2" ns2:_="">
    <xsd:import namespace="f27c3fdc-c5f3-4f92-9b47-bb5e97bd28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c3fdc-c5f3-4f92-9b47-bb5e97bd2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0CAFA-BA9D-4B94-BE61-00FB6750F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c3fdc-c5f3-4f92-9b47-bb5e97bd2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7CDCD-6747-4FFF-A34D-5583FB54B9B2}">
  <ds:schemaRefs>
    <ds:schemaRef ds:uri="http://schemas.openxmlformats.org/package/2006/metadata/core-properties"/>
    <ds:schemaRef ds:uri="http://schemas.microsoft.com/office/2006/documentManagement/types"/>
    <ds:schemaRef ds:uri="http://purl.org/dc/dcmitype/"/>
    <ds:schemaRef ds:uri="f27c3fdc-c5f3-4f92-9b47-bb5e97bd2836"/>
    <ds:schemaRef ds:uri="http://schemas.microsoft.com/office/2006/metadata/properties"/>
    <ds:schemaRef ds:uri="http://purl.org/dc/elements/1.1/"/>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C61CF70-2995-4889-AA0A-C261F784985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Sprawson</dc:creator>
  <cp:keywords/>
  <cp:lastModifiedBy>Wild Zoe</cp:lastModifiedBy>
  <cp:revision>10</cp:revision>
  <dcterms:created xsi:type="dcterms:W3CDTF">2020-05-12T11:42:00Z</dcterms:created>
  <dcterms:modified xsi:type="dcterms:W3CDTF">2020-06-29T20:47:02Z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0x0101001BCB8C18F806BA4CA1518D1ED1607EF5</vt:lpwstr>
  </property>
</Properties>
</file>